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51" w:rsidRPr="00CA3647" w:rsidRDefault="003F4DFD" w:rsidP="00F978E7">
      <w:pPr>
        <w:pStyle w:val="BodyText"/>
        <w:jc w:val="both"/>
        <w:rPr>
          <w:lang w:val="hr-HR"/>
        </w:rPr>
      </w:pPr>
      <w:r w:rsidRPr="00CA3647">
        <w:rPr>
          <w:lang w:val="hr-HR"/>
        </w:rPr>
        <w:t xml:space="preserve">Na temelju članka 134. Zakona o odgoju i obrazovanju u osnovnoj i srednjoj školi (NN 87/08, 86/09, 92/2010, 105/10., 90/11, 5/12, 16/12, 86/12, </w:t>
      </w:r>
      <w:r w:rsidR="0056639A">
        <w:rPr>
          <w:lang w:val="hr-HR"/>
        </w:rPr>
        <w:t xml:space="preserve">126/12, </w:t>
      </w:r>
      <w:r w:rsidRPr="00CA3647">
        <w:rPr>
          <w:lang w:val="hr-HR"/>
        </w:rPr>
        <w:t xml:space="preserve">94/13, 152/14, </w:t>
      </w:r>
      <w:r w:rsidR="0056639A">
        <w:rPr>
          <w:lang w:val="hr-HR"/>
        </w:rPr>
        <w:t xml:space="preserve">07/17, </w:t>
      </w:r>
      <w:r w:rsidRPr="00CA3647">
        <w:rPr>
          <w:lang w:val="hr-HR"/>
        </w:rPr>
        <w:t>68/18</w:t>
      </w:r>
      <w:r w:rsidR="0056639A">
        <w:rPr>
          <w:lang w:val="hr-HR"/>
        </w:rPr>
        <w:t xml:space="preserve">, </w:t>
      </w:r>
      <w:r w:rsidR="00A2021A" w:rsidRPr="00CA3647">
        <w:rPr>
          <w:lang w:val="hr-HR"/>
        </w:rPr>
        <w:t>98/19</w:t>
      </w:r>
      <w:r w:rsidR="0056639A">
        <w:rPr>
          <w:lang w:val="hr-HR"/>
        </w:rPr>
        <w:t xml:space="preserve"> i 64/20</w:t>
      </w:r>
      <w:r w:rsidRPr="00CA3647">
        <w:rPr>
          <w:lang w:val="hr-HR"/>
        </w:rPr>
        <w:t>) i</w:t>
      </w:r>
      <w:r w:rsidR="0056639A">
        <w:rPr>
          <w:lang w:val="hr-HR"/>
        </w:rPr>
        <w:t xml:space="preserve"> </w:t>
      </w:r>
      <w:r w:rsidRPr="00CA3647">
        <w:rPr>
          <w:lang w:val="hr-HR"/>
        </w:rPr>
        <w:t xml:space="preserve">Odluke Ministarstva znanosti i obrazovanja o uvjetima za prijam učenika </w:t>
      </w:r>
      <w:r w:rsidR="00533393">
        <w:rPr>
          <w:lang w:val="hr-HR"/>
        </w:rPr>
        <w:t xml:space="preserve">prvih razreda srednjih škola </w:t>
      </w:r>
      <w:r w:rsidRPr="00CA3647">
        <w:rPr>
          <w:lang w:val="hr-HR"/>
        </w:rPr>
        <w:t>u učeničke domove u školskoj godini 20</w:t>
      </w:r>
      <w:r w:rsidR="00A2021A" w:rsidRPr="00CA3647">
        <w:rPr>
          <w:lang w:val="hr-HR"/>
        </w:rPr>
        <w:t>2</w:t>
      </w:r>
      <w:r w:rsidR="00533393">
        <w:rPr>
          <w:lang w:val="hr-HR"/>
        </w:rPr>
        <w:t>1</w:t>
      </w:r>
      <w:r w:rsidRPr="00CA3647">
        <w:rPr>
          <w:lang w:val="hr-HR"/>
        </w:rPr>
        <w:t>./202</w:t>
      </w:r>
      <w:r w:rsidR="00533393">
        <w:rPr>
          <w:lang w:val="hr-HR"/>
        </w:rPr>
        <w:t>2</w:t>
      </w:r>
      <w:r w:rsidRPr="00CA3647">
        <w:rPr>
          <w:lang w:val="hr-HR"/>
        </w:rPr>
        <w:t xml:space="preserve">. (NN </w:t>
      </w:r>
      <w:r w:rsidR="00533393">
        <w:rPr>
          <w:lang w:val="hr-HR"/>
        </w:rPr>
        <w:t>61</w:t>
      </w:r>
      <w:r w:rsidRPr="00CA3647">
        <w:rPr>
          <w:lang w:val="hr-HR"/>
        </w:rPr>
        <w:t>/</w:t>
      </w:r>
      <w:r w:rsidR="00960E3B" w:rsidRPr="00CA3647">
        <w:rPr>
          <w:lang w:val="hr-HR"/>
        </w:rPr>
        <w:t>2</w:t>
      </w:r>
      <w:r w:rsidR="00533393">
        <w:rPr>
          <w:lang w:val="hr-HR"/>
        </w:rPr>
        <w:t>1</w:t>
      </w:r>
      <w:r w:rsidRPr="00CA3647">
        <w:rPr>
          <w:lang w:val="hr-HR"/>
        </w:rPr>
        <w:t>) Srednjoškolski đački dom u Zadru objavljuje</w:t>
      </w:r>
    </w:p>
    <w:p w:rsidR="002A6F51" w:rsidRPr="00CA3647" w:rsidRDefault="002A6F51">
      <w:pPr>
        <w:pStyle w:val="BodyText"/>
        <w:rPr>
          <w:sz w:val="24"/>
          <w:lang w:val="hr-HR"/>
        </w:rPr>
      </w:pPr>
    </w:p>
    <w:p w:rsidR="002A6F51" w:rsidRPr="00CA3647" w:rsidRDefault="002A6F51">
      <w:pPr>
        <w:pStyle w:val="BodyText"/>
        <w:spacing w:before="10"/>
        <w:rPr>
          <w:sz w:val="21"/>
          <w:lang w:val="hr-HR"/>
        </w:rPr>
      </w:pPr>
    </w:p>
    <w:p w:rsidR="002A6F51" w:rsidRPr="00CA3647" w:rsidRDefault="003F4DFD">
      <w:pPr>
        <w:pStyle w:val="Heading1"/>
        <w:spacing w:line="252" w:lineRule="exact"/>
        <w:ind w:left="1250" w:right="1251"/>
        <w:rPr>
          <w:lang w:val="hr-HR"/>
        </w:rPr>
      </w:pPr>
      <w:r w:rsidRPr="00CA3647">
        <w:rPr>
          <w:lang w:val="hr-HR"/>
        </w:rPr>
        <w:t>N A T J E Č A J</w:t>
      </w:r>
    </w:p>
    <w:p w:rsidR="002A6F51" w:rsidRPr="00CA3647" w:rsidRDefault="003F4DFD">
      <w:pPr>
        <w:ind w:left="1258" w:right="1251"/>
        <w:jc w:val="center"/>
        <w:rPr>
          <w:b/>
          <w:lang w:val="hr-HR"/>
        </w:rPr>
      </w:pPr>
      <w:r w:rsidRPr="00CA3647">
        <w:rPr>
          <w:b/>
          <w:lang w:val="hr-HR"/>
        </w:rPr>
        <w:t xml:space="preserve">za prijam učenika </w:t>
      </w:r>
      <w:r w:rsidR="009472BB">
        <w:rPr>
          <w:b/>
          <w:lang w:val="hr-HR"/>
        </w:rPr>
        <w:t xml:space="preserve">prvih razreda </w:t>
      </w:r>
      <w:r w:rsidRPr="00CA3647">
        <w:rPr>
          <w:b/>
          <w:lang w:val="hr-HR"/>
        </w:rPr>
        <w:t>srednjih škola u Srednjoškolski đački dom u Zadru u školskoj 20</w:t>
      </w:r>
      <w:r w:rsidR="00F8463E" w:rsidRPr="00CA3647">
        <w:rPr>
          <w:b/>
          <w:lang w:val="hr-HR"/>
        </w:rPr>
        <w:t>2</w:t>
      </w:r>
      <w:r w:rsidR="0056639A">
        <w:rPr>
          <w:b/>
          <w:lang w:val="hr-HR"/>
        </w:rPr>
        <w:t>1</w:t>
      </w:r>
      <w:r w:rsidRPr="00CA3647">
        <w:rPr>
          <w:b/>
          <w:lang w:val="hr-HR"/>
        </w:rPr>
        <w:t>./202</w:t>
      </w:r>
      <w:r w:rsidR="0056639A">
        <w:rPr>
          <w:b/>
          <w:lang w:val="hr-HR"/>
        </w:rPr>
        <w:t>2</w:t>
      </w:r>
      <w:r w:rsidRPr="00CA3647">
        <w:rPr>
          <w:b/>
          <w:lang w:val="hr-HR"/>
        </w:rPr>
        <w:t>. godini</w:t>
      </w:r>
    </w:p>
    <w:p w:rsidR="002A6F51" w:rsidRPr="00CA3647" w:rsidRDefault="002A6F51">
      <w:pPr>
        <w:pStyle w:val="BodyText"/>
        <w:rPr>
          <w:b/>
          <w:sz w:val="24"/>
          <w:lang w:val="hr-HR"/>
        </w:rPr>
      </w:pPr>
      <w:bookmarkStart w:id="0" w:name="_GoBack"/>
      <w:bookmarkEnd w:id="0"/>
    </w:p>
    <w:p w:rsidR="002A6F51" w:rsidRPr="00CA3647" w:rsidRDefault="003F4DFD">
      <w:pPr>
        <w:spacing w:before="208"/>
        <w:ind w:left="1258" w:right="1251"/>
        <w:jc w:val="center"/>
        <w:rPr>
          <w:b/>
          <w:lang w:val="hr-HR"/>
        </w:rPr>
      </w:pPr>
      <w:r w:rsidRPr="00CA3647">
        <w:rPr>
          <w:b/>
          <w:lang w:val="hr-HR"/>
        </w:rPr>
        <w:t>I.</w:t>
      </w:r>
    </w:p>
    <w:p w:rsidR="002A6F51" w:rsidRPr="00CA3647" w:rsidRDefault="003F4DFD">
      <w:pPr>
        <w:pStyle w:val="BodyText"/>
        <w:spacing w:before="1"/>
        <w:ind w:left="301"/>
        <w:jc w:val="both"/>
        <w:rPr>
          <w:lang w:val="hr-HR"/>
        </w:rPr>
      </w:pPr>
      <w:r w:rsidRPr="00CA3647">
        <w:rPr>
          <w:lang w:val="hr-HR"/>
        </w:rPr>
        <w:t>Broj slobodnih mjesta</w:t>
      </w:r>
      <w:r w:rsidR="00960E3B" w:rsidRPr="00CA3647">
        <w:rPr>
          <w:lang w:val="hr-HR"/>
        </w:rPr>
        <w:t xml:space="preserve"> je</w:t>
      </w:r>
      <w:r w:rsidRPr="00CA3647">
        <w:rPr>
          <w:lang w:val="hr-HR"/>
        </w:rPr>
        <w:t xml:space="preserve"> 7</w:t>
      </w:r>
      <w:r w:rsidR="00F8463E" w:rsidRPr="00CA3647">
        <w:rPr>
          <w:lang w:val="hr-HR"/>
        </w:rPr>
        <w:t>7</w:t>
      </w:r>
      <w:r w:rsidRPr="00CA3647">
        <w:rPr>
          <w:lang w:val="hr-HR"/>
        </w:rPr>
        <w:t>, od toga 29 muških i 4</w:t>
      </w:r>
      <w:r w:rsidR="00F8463E" w:rsidRPr="00CA3647">
        <w:rPr>
          <w:lang w:val="hr-HR"/>
        </w:rPr>
        <w:t>8</w:t>
      </w:r>
      <w:r w:rsidRPr="00CA3647">
        <w:rPr>
          <w:lang w:val="hr-HR"/>
        </w:rPr>
        <w:t xml:space="preserve"> ženskih mjesta.</w:t>
      </w:r>
    </w:p>
    <w:p w:rsidR="002A6F51" w:rsidRPr="00CA3647" w:rsidRDefault="002A6F51">
      <w:pPr>
        <w:pStyle w:val="BodyText"/>
        <w:spacing w:before="9"/>
        <w:rPr>
          <w:sz w:val="21"/>
          <w:lang w:val="hr-HR"/>
        </w:rPr>
      </w:pPr>
    </w:p>
    <w:p w:rsidR="002A6F51" w:rsidRPr="00CA3647" w:rsidRDefault="003F4DFD">
      <w:pPr>
        <w:pStyle w:val="Heading1"/>
        <w:ind w:left="1255" w:right="1251"/>
        <w:rPr>
          <w:lang w:val="hr-HR"/>
        </w:rPr>
      </w:pPr>
      <w:r w:rsidRPr="00CA3647">
        <w:rPr>
          <w:lang w:val="hr-HR"/>
        </w:rPr>
        <w:t>II.</w:t>
      </w:r>
    </w:p>
    <w:p w:rsidR="002A6F51" w:rsidRPr="00CA3647" w:rsidRDefault="003F4DFD">
      <w:pPr>
        <w:pStyle w:val="BodyText"/>
        <w:spacing w:before="4"/>
        <w:ind w:left="231" w:right="111"/>
        <w:jc w:val="both"/>
        <w:rPr>
          <w:lang w:val="hr-HR"/>
        </w:rPr>
      </w:pPr>
      <w:r w:rsidRPr="00CA3647">
        <w:rPr>
          <w:lang w:val="hr-HR"/>
        </w:rPr>
        <w:t>Uslugama odgojnih aktivnosti, smještaja i prehrane učeničkog doma mogu se koristiti redoviti učenici srednjih škola u Republici Hrvatskoj koji se školuju izvan mjesta stalnoga boravka i koji su hrvatski državljani, Hrvati iz drugih država, djeca državljana iz država članica Europske unije te strani državljani iz zemalja izvan Europske unije.</w:t>
      </w:r>
    </w:p>
    <w:p w:rsidR="00EE6F9D" w:rsidRPr="00EE6F9D" w:rsidRDefault="00EE6F9D">
      <w:pPr>
        <w:pStyle w:val="BodyText"/>
        <w:ind w:left="231" w:right="352"/>
        <w:jc w:val="both"/>
        <w:rPr>
          <w:lang w:val="hr-HR"/>
        </w:rPr>
      </w:pPr>
      <w:r w:rsidRPr="001362B1">
        <w:rPr>
          <w:color w:val="231F20"/>
          <w:shd w:val="clear" w:color="auto" w:fill="FFFFFF"/>
          <w:lang w:val="hr-HR"/>
        </w:rPr>
        <w:t>Učenički dom prima učenike na smještaj za vrijeme trajanja</w:t>
      </w:r>
      <w:r w:rsidR="001362B1" w:rsidRPr="001362B1">
        <w:rPr>
          <w:color w:val="231F20"/>
          <w:shd w:val="clear" w:color="auto" w:fill="FFFFFF"/>
          <w:lang w:val="hr-HR"/>
        </w:rPr>
        <w:t xml:space="preserve"> upisanoga programa obrazovanja</w:t>
      </w:r>
      <w:r w:rsidR="001362B1" w:rsidRPr="001362B1">
        <w:rPr>
          <w:lang w:val="hr-HR"/>
        </w:rPr>
        <w:t xml:space="preserve"> </w:t>
      </w:r>
      <w:r w:rsidRPr="001362B1">
        <w:rPr>
          <w:color w:val="231F20"/>
          <w:shd w:val="clear" w:color="auto" w:fill="FFFFFF"/>
          <w:lang w:val="hr-HR"/>
        </w:rPr>
        <w:t>u skladu sa statutom učeničkog doma te odredbama sklopljenoga ugovora</w:t>
      </w:r>
      <w:r w:rsidR="001362B1" w:rsidRPr="001362B1">
        <w:rPr>
          <w:color w:val="231F20"/>
          <w:shd w:val="clear" w:color="auto" w:fill="FFFFFF"/>
          <w:lang w:val="hr-HR"/>
        </w:rPr>
        <w:t>,</w:t>
      </w:r>
      <w:r w:rsidR="001362B1" w:rsidRPr="001362B1">
        <w:rPr>
          <w:lang w:val="hr-HR"/>
        </w:rPr>
        <w:t xml:space="preserve"> pod uvjetom da uspješno i redovito završavaju upisane razrede te poštuju pravila doma</w:t>
      </w:r>
      <w:r w:rsidRPr="001362B1">
        <w:rPr>
          <w:color w:val="231F20"/>
          <w:shd w:val="clear" w:color="auto" w:fill="FFFFFF"/>
          <w:lang w:val="hr-HR"/>
        </w:rPr>
        <w:t>, o čemu odlučuje odgajateljsko vijeće učeničkoga doma</w:t>
      </w:r>
      <w:r w:rsidR="001362B1" w:rsidRPr="001362B1">
        <w:rPr>
          <w:lang w:val="hr-HR"/>
        </w:rPr>
        <w:t xml:space="preserve"> nakon temeljite analize ponašanja i uspjeha svakog učenika.</w:t>
      </w:r>
    </w:p>
    <w:p w:rsidR="002A6F51" w:rsidRPr="00CA3647" w:rsidRDefault="003F4DFD">
      <w:pPr>
        <w:pStyle w:val="BodyText"/>
        <w:ind w:left="231" w:right="352"/>
        <w:jc w:val="both"/>
        <w:rPr>
          <w:lang w:val="hr-HR"/>
        </w:rPr>
      </w:pPr>
      <w:r w:rsidRPr="00CA3647">
        <w:rPr>
          <w:lang w:val="hr-HR"/>
        </w:rPr>
        <w:t>Učenički dom prima učenike strane državljane iz zemalja izvan Europske unije ako imaju reguliran status boravka sukladno zakonu kojim je uređen status stranaca, uz suglasnost osnivača.</w:t>
      </w:r>
    </w:p>
    <w:p w:rsidR="002A6F51" w:rsidRPr="00055917" w:rsidRDefault="003F4DFD">
      <w:pPr>
        <w:pStyle w:val="BodyText"/>
        <w:spacing w:before="1"/>
        <w:ind w:left="231" w:right="659"/>
        <w:jc w:val="both"/>
        <w:rPr>
          <w:lang w:val="hr-HR"/>
        </w:rPr>
      </w:pPr>
      <w:r w:rsidRPr="00CA3647">
        <w:rPr>
          <w:lang w:val="hr-HR"/>
        </w:rPr>
        <w:t xml:space="preserve">Na nepopunjena mjesta učenički dom može primiti i studente hrvatskih visokih učilišta s liste prvenstva koju utvrde studentski centri te </w:t>
      </w:r>
      <w:r w:rsidR="00EE6F9D">
        <w:rPr>
          <w:lang w:val="hr-HR"/>
        </w:rPr>
        <w:t xml:space="preserve">druge </w:t>
      </w:r>
      <w:r w:rsidRPr="00CA3647">
        <w:rPr>
          <w:lang w:val="hr-HR"/>
        </w:rPr>
        <w:t>polaznike</w:t>
      </w:r>
      <w:r w:rsidR="00EE6F9D">
        <w:rPr>
          <w:lang w:val="hr-HR"/>
        </w:rPr>
        <w:t>,</w:t>
      </w:r>
      <w:r w:rsidRPr="00CA3647">
        <w:rPr>
          <w:lang w:val="hr-HR"/>
        </w:rPr>
        <w:t xml:space="preserve"> ako to ne ometa redoviti odgojni </w:t>
      </w:r>
      <w:r w:rsidRPr="00055917">
        <w:rPr>
          <w:lang w:val="hr-HR"/>
        </w:rPr>
        <w:t>rad i život u učeničkome domu.</w:t>
      </w:r>
    </w:p>
    <w:p w:rsidR="001F3EC0" w:rsidRDefault="00055917">
      <w:pPr>
        <w:pStyle w:val="BodyText"/>
        <w:spacing w:before="5"/>
        <w:rPr>
          <w:color w:val="231F20"/>
          <w:shd w:val="clear" w:color="auto" w:fill="FFFFFF"/>
          <w:lang w:val="hr-HR"/>
        </w:rPr>
      </w:pPr>
      <w:r w:rsidRPr="00055917">
        <w:rPr>
          <w:color w:val="231F20"/>
          <w:shd w:val="clear" w:color="auto" w:fill="FFFFFF"/>
          <w:lang w:val="hr-HR"/>
        </w:rPr>
        <w:t xml:space="preserve">    S roditeljem/skrbnikom svakog učenika, studentom, odnosno drugim korisnikom usluga </w:t>
      </w:r>
    </w:p>
    <w:p w:rsidR="005644FC" w:rsidRDefault="001F3EC0">
      <w:pPr>
        <w:pStyle w:val="BodyText"/>
        <w:spacing w:before="5"/>
        <w:rPr>
          <w:color w:val="231F20"/>
          <w:shd w:val="clear" w:color="auto" w:fill="FFFFFF"/>
          <w:lang w:val="hr-HR"/>
        </w:rPr>
      </w:pPr>
      <w:r>
        <w:rPr>
          <w:color w:val="231F20"/>
          <w:shd w:val="clear" w:color="auto" w:fill="FFFFFF"/>
          <w:lang w:val="hr-HR"/>
        </w:rPr>
        <w:t xml:space="preserve">    odgojnih</w:t>
      </w:r>
      <w:r w:rsidR="00055917" w:rsidRPr="00055917">
        <w:rPr>
          <w:color w:val="231F20"/>
          <w:shd w:val="clear" w:color="auto" w:fill="FFFFFF"/>
          <w:lang w:val="hr-HR"/>
        </w:rPr>
        <w:t xml:space="preserve"> aktivnosti, smještaja i prehrane učenički dom sklapa ugovor o međusobnim pravima i </w:t>
      </w:r>
      <w:r w:rsidR="005644FC">
        <w:rPr>
          <w:color w:val="231F20"/>
          <w:shd w:val="clear" w:color="auto" w:fill="FFFFFF"/>
          <w:lang w:val="hr-HR"/>
        </w:rPr>
        <w:t xml:space="preserve"> </w:t>
      </w:r>
    </w:p>
    <w:p w:rsidR="002A6F51" w:rsidRPr="00055917" w:rsidRDefault="005644FC">
      <w:pPr>
        <w:pStyle w:val="BodyText"/>
        <w:spacing w:before="5"/>
        <w:rPr>
          <w:lang w:val="hr-HR"/>
        </w:rPr>
      </w:pPr>
      <w:r>
        <w:rPr>
          <w:color w:val="231F20"/>
          <w:shd w:val="clear" w:color="auto" w:fill="FFFFFF"/>
          <w:lang w:val="hr-HR"/>
        </w:rPr>
        <w:t xml:space="preserve">    </w:t>
      </w:r>
      <w:r w:rsidR="00055917" w:rsidRPr="00055917">
        <w:rPr>
          <w:color w:val="231F20"/>
          <w:shd w:val="clear" w:color="auto" w:fill="FFFFFF"/>
          <w:lang w:val="hr-HR"/>
        </w:rPr>
        <w:t>obvezama.</w:t>
      </w:r>
    </w:p>
    <w:p w:rsidR="002A6F51" w:rsidRPr="00055917" w:rsidRDefault="003F4DFD">
      <w:pPr>
        <w:pStyle w:val="Heading1"/>
        <w:ind w:right="1197"/>
        <w:rPr>
          <w:lang w:val="hr-HR"/>
        </w:rPr>
      </w:pPr>
      <w:r w:rsidRPr="00055917">
        <w:rPr>
          <w:lang w:val="hr-HR"/>
        </w:rPr>
        <w:t>III.</w:t>
      </w:r>
    </w:p>
    <w:p w:rsidR="001D13A0" w:rsidRPr="001D13A0" w:rsidRDefault="001D13A0" w:rsidP="001D13A0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10A7">
        <w:rPr>
          <w:rFonts w:ascii="Arial" w:hAnsi="Arial" w:cs="Arial"/>
          <w:color w:val="231F20"/>
          <w:sz w:val="22"/>
          <w:szCs w:val="22"/>
        </w:rPr>
        <w:t>Učenici prvih razreda</w:t>
      </w:r>
      <w:r w:rsidRPr="001D13A0">
        <w:rPr>
          <w:rFonts w:ascii="Arial" w:hAnsi="Arial" w:cs="Arial"/>
          <w:color w:val="231F20"/>
          <w:sz w:val="22"/>
          <w:szCs w:val="22"/>
        </w:rPr>
        <w:t xml:space="preserve"> se prijavljuju i upisuju u učenički dom u školskoj godini 2021./2022. elektroničkim načinom preko mrežne stranice Informacijskog sustava prijava i upisa u učenički dom (u daljnjem te</w:t>
      </w:r>
      <w:r>
        <w:rPr>
          <w:rFonts w:ascii="Arial" w:hAnsi="Arial" w:cs="Arial"/>
          <w:color w:val="231F20"/>
          <w:sz w:val="22"/>
          <w:szCs w:val="22"/>
        </w:rPr>
        <w:t xml:space="preserve">kstu: ISPUUD) domovi.e-upisi.hr. </w:t>
      </w:r>
      <w:r w:rsidRPr="001D13A0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2A6F51" w:rsidRPr="001D13A0" w:rsidRDefault="002A6F51">
      <w:pPr>
        <w:pStyle w:val="BodyText"/>
        <w:rPr>
          <w:sz w:val="26"/>
          <w:lang w:val="hr-HR"/>
        </w:rPr>
      </w:pPr>
    </w:p>
    <w:p w:rsidR="008F4975" w:rsidRDefault="003F4DFD" w:rsidP="001F3EC0">
      <w:pPr>
        <w:pStyle w:val="Heading1"/>
        <w:ind w:right="1192"/>
        <w:rPr>
          <w:lang w:val="hr-HR"/>
        </w:rPr>
      </w:pPr>
      <w:r w:rsidRPr="00CA3647">
        <w:rPr>
          <w:lang w:val="hr-HR"/>
        </w:rPr>
        <w:t>IV.</w:t>
      </w:r>
    </w:p>
    <w:p w:rsidR="00A26395" w:rsidRPr="00A26395" w:rsidRDefault="00A26395" w:rsidP="00A26395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26395">
        <w:rPr>
          <w:rFonts w:ascii="Arial" w:hAnsi="Arial" w:cs="Arial"/>
          <w:color w:val="231F20"/>
          <w:sz w:val="22"/>
          <w:szCs w:val="22"/>
        </w:rPr>
        <w:t xml:space="preserve">Pravo izravnoga prijma u učeničke domove ostvaruju </w:t>
      </w:r>
      <w:r w:rsidRPr="00F910A7">
        <w:rPr>
          <w:rFonts w:ascii="Arial" w:hAnsi="Arial" w:cs="Arial"/>
          <w:color w:val="231F20"/>
          <w:sz w:val="22"/>
          <w:szCs w:val="22"/>
        </w:rPr>
        <w:t>učenici prvih razreda:</w:t>
      </w:r>
    </w:p>
    <w:p w:rsidR="00A26395" w:rsidRPr="00A26395" w:rsidRDefault="00A26395" w:rsidP="00A26395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26395">
        <w:rPr>
          <w:rFonts w:ascii="Arial" w:hAnsi="Arial" w:cs="Arial"/>
          <w:color w:val="231F20"/>
          <w:sz w:val="22"/>
          <w:szCs w:val="22"/>
        </w:rPr>
        <w:t>– učenici kojima su oba roditelja preminula;</w:t>
      </w:r>
    </w:p>
    <w:p w:rsidR="00A26395" w:rsidRPr="00A26395" w:rsidRDefault="00A26395" w:rsidP="00A26395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26395">
        <w:rPr>
          <w:rFonts w:ascii="Arial" w:hAnsi="Arial" w:cs="Arial"/>
          <w:color w:val="231F20"/>
          <w:sz w:val="22"/>
          <w:szCs w:val="22"/>
        </w:rPr>
        <w:t>– učenici koji su upisali program obrazovanja u školi koja u sastavu ima učenički dom;</w:t>
      </w:r>
    </w:p>
    <w:p w:rsidR="00A26395" w:rsidRPr="00A26395" w:rsidRDefault="00A26395" w:rsidP="001F3EC0">
      <w:pPr>
        <w:pStyle w:val="box467840"/>
        <w:shd w:val="clear" w:color="auto" w:fill="FFFFFF"/>
        <w:spacing w:before="0" w:beforeAutospacing="0" w:after="48" w:afterAutospacing="0"/>
        <w:ind w:left="426" w:right="259" w:hanging="1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26395">
        <w:rPr>
          <w:rFonts w:ascii="Arial" w:hAnsi="Arial" w:cs="Arial"/>
          <w:color w:val="231F20"/>
          <w:sz w:val="22"/>
          <w:szCs w:val="22"/>
        </w:rPr>
        <w:t>– učenici na temelju članka 126. Zakona o hrvatskim braniteljima iz Domovinskog rata i članovima njihovih obitelji (</w:t>
      </w:r>
      <w:r w:rsidR="00152C3C">
        <w:rPr>
          <w:rFonts w:ascii="Arial" w:hAnsi="Arial" w:cs="Arial"/>
          <w:color w:val="231F20"/>
          <w:sz w:val="22"/>
          <w:szCs w:val="22"/>
        </w:rPr>
        <w:t>NN</w:t>
      </w:r>
      <w:r w:rsidRPr="00A26395">
        <w:rPr>
          <w:rFonts w:ascii="Arial" w:hAnsi="Arial" w:cs="Arial"/>
          <w:color w:val="231F20"/>
          <w:sz w:val="22"/>
          <w:szCs w:val="22"/>
        </w:rPr>
        <w:t xml:space="preserve"> 121/2017 i 98/2019) –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:rsidR="00A26395" w:rsidRPr="00A26395" w:rsidRDefault="00A26395" w:rsidP="001F3EC0">
      <w:pPr>
        <w:pStyle w:val="box467840"/>
        <w:shd w:val="clear" w:color="auto" w:fill="FFFFFF"/>
        <w:tabs>
          <w:tab w:val="left" w:pos="426"/>
        </w:tabs>
        <w:spacing w:before="0" w:beforeAutospacing="0" w:after="48" w:afterAutospacing="0"/>
        <w:ind w:left="426" w:right="259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26395">
        <w:rPr>
          <w:rFonts w:ascii="Arial" w:hAnsi="Arial" w:cs="Arial"/>
          <w:color w:val="231F20"/>
          <w:sz w:val="22"/>
          <w:szCs w:val="22"/>
        </w:rPr>
        <w:t xml:space="preserve">Za ostvarivanje prava iz stavka 1. ovoga članka učenik je dužan priložiti odgovarajuću </w:t>
      </w:r>
      <w:r w:rsidR="00152C3C">
        <w:rPr>
          <w:rFonts w:ascii="Arial" w:hAnsi="Arial" w:cs="Arial"/>
          <w:color w:val="231F20"/>
          <w:sz w:val="22"/>
          <w:szCs w:val="22"/>
        </w:rPr>
        <w:t xml:space="preserve"> </w:t>
      </w:r>
      <w:r w:rsidRPr="00A26395">
        <w:rPr>
          <w:rFonts w:ascii="Arial" w:hAnsi="Arial" w:cs="Arial"/>
          <w:color w:val="231F20"/>
          <w:sz w:val="22"/>
          <w:szCs w:val="22"/>
        </w:rPr>
        <w:t>dokumentaciju nadležnih tijela ili dati privolu da se navedeni podaci mogu provjeriti u dostupnim bazama podataka nadležnih državnih tijela.</w:t>
      </w:r>
    </w:p>
    <w:p w:rsidR="008F4975" w:rsidRDefault="008F4975" w:rsidP="00152C3C">
      <w:pPr>
        <w:pStyle w:val="Heading1"/>
        <w:ind w:left="0" w:right="1192"/>
        <w:jc w:val="both"/>
        <w:rPr>
          <w:lang w:val="hr-HR"/>
        </w:rPr>
      </w:pPr>
    </w:p>
    <w:p w:rsidR="008F4975" w:rsidRDefault="001F3EC0">
      <w:pPr>
        <w:pStyle w:val="Heading1"/>
        <w:ind w:right="1192"/>
        <w:rPr>
          <w:lang w:val="hr-HR"/>
        </w:rPr>
      </w:pPr>
      <w:r>
        <w:rPr>
          <w:lang w:val="hr-HR"/>
        </w:rPr>
        <w:t>V.</w:t>
      </w:r>
    </w:p>
    <w:p w:rsidR="001F3EC0" w:rsidRPr="001F3EC0" w:rsidRDefault="006528A5" w:rsidP="00112CEB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(1)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 xml:space="preserve">Broj bodova za prijam ostalih </w:t>
      </w:r>
      <w:r w:rsidR="001F3EC0" w:rsidRPr="00F910A7">
        <w:rPr>
          <w:rFonts w:ascii="Arial" w:hAnsi="Arial" w:cs="Arial"/>
          <w:color w:val="231F20"/>
          <w:sz w:val="22"/>
          <w:szCs w:val="22"/>
        </w:rPr>
        <w:t>učenika prvih razreda</w:t>
      </w:r>
      <w:r w:rsidR="001F3EC0">
        <w:rPr>
          <w:rFonts w:ascii="Arial" w:hAnsi="Arial" w:cs="Arial"/>
          <w:color w:val="231F20"/>
          <w:sz w:val="22"/>
          <w:szCs w:val="22"/>
        </w:rPr>
        <w:t xml:space="preserve">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>u učenički dom ostvaruje se na sljedeći način:</w:t>
      </w:r>
    </w:p>
    <w:p w:rsidR="001F3EC0" w:rsidRPr="001F3EC0" w:rsidRDefault="001F3EC0" w:rsidP="001F3EC0">
      <w:pPr>
        <w:pStyle w:val="box467840"/>
        <w:shd w:val="clear" w:color="auto" w:fill="FFFFFF"/>
        <w:spacing w:before="0" w:beforeAutospacing="0" w:after="48" w:afterAutospacing="0"/>
        <w:ind w:left="426" w:hanging="1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lastRenderedPageBreak/>
        <w:t>– učenik ostvaruje broj bodova u visini prosjeka zaključnih ocjena iz svih nastavnih predmeta na dvije decimale u posljednja četiri razreda osnovnog obrazovanja pomnoženog s koeficijentom petnaest (15);</w:t>
      </w:r>
    </w:p>
    <w:p w:rsidR="001F3EC0" w:rsidRPr="001F3EC0" w:rsidRDefault="001F3EC0" w:rsidP="00464289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učenik čiji je roditelj preminuo (što dokazuje preslikom smrtovnice) ostvaruje dodatnih deset (10) bodova;</w:t>
      </w:r>
    </w:p>
    <w:p w:rsidR="001F3EC0" w:rsidRPr="001F3EC0" w:rsidRDefault="001F3EC0" w:rsidP="00464289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učenici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(10) bodova;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učenici na temelju članka 48.e Zakona o zaštiti vojnih i civilnih invalida rata (</w:t>
      </w:r>
      <w:r w:rsidR="00764E35">
        <w:rPr>
          <w:rFonts w:ascii="Arial" w:hAnsi="Arial" w:cs="Arial"/>
          <w:color w:val="231F20"/>
          <w:sz w:val="22"/>
          <w:szCs w:val="22"/>
        </w:rPr>
        <w:t>NN</w:t>
      </w:r>
      <w:r w:rsidRPr="001F3EC0">
        <w:rPr>
          <w:rFonts w:ascii="Arial" w:hAnsi="Arial" w:cs="Arial"/>
          <w:color w:val="231F20"/>
          <w:sz w:val="22"/>
          <w:szCs w:val="22"/>
        </w:rPr>
        <w:t xml:space="preserve"> 33/1992, 57/1992, 77/1992, 27/1993, 58/1993, 2/1994, 76/1994, 108/1995, 108/1996, 82/2001, 94/2001, 103/2003, 148/2013 i 98/2019)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organizma, ako im redoviti novčani mjesečni prihodi po članu kućanstva za razdoblje od prethodna tri mjeseca ne prelaze 60% proračunske osnovice u Republici Hrvatskoj, ostvaruju dodatnih deset (10) bodova;</w:t>
      </w:r>
    </w:p>
    <w:p w:rsidR="00764E35" w:rsidRDefault="001F3EC0" w:rsidP="008D1BE3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 xml:space="preserve">– učenik čiji je roditelj mirnodopski vojni ili civilni invalid rata koji ima oštećenje organizma </w:t>
      </w:r>
      <w:r w:rsidR="00764E35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veće od 50%, ostvaruje dodatnih pet (5) bodova;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učenik s posebnim socijalnim statusom ostvaruje dodatnih 10 bodova po jednoj od osnova: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left="426" w:hanging="1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• ako živi uz jednoga i/ili oba roditelja s dugotrajnom teškom bolesti što dokazuje liječničkom potvrdom o dugotrajnoj težoj bolesti jednoga i/ili obaju roditelja;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• ako živi uz jednoga i/ili oba roditelja koji su osobe s invaliditetom upisani/evidentirani u Hrvatskom registru osoba s invaliditetom;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• ako živi uz nezaposlena oba roditelja, u smislu članka 10. Zakona o tržištu rada (</w:t>
      </w:r>
      <w:r w:rsidR="00764E35">
        <w:rPr>
          <w:rFonts w:ascii="Arial" w:hAnsi="Arial" w:cs="Arial"/>
          <w:color w:val="231F20"/>
          <w:sz w:val="22"/>
          <w:szCs w:val="22"/>
        </w:rPr>
        <w:t>NN</w:t>
      </w:r>
      <w:r w:rsidRPr="001F3EC0">
        <w:rPr>
          <w:rFonts w:ascii="Arial" w:hAnsi="Arial" w:cs="Arial"/>
          <w:color w:val="231F20"/>
          <w:sz w:val="22"/>
          <w:szCs w:val="22"/>
        </w:rPr>
        <w:t xml:space="preserve"> 118/2018 i 32/2020), što dokazuje potvrdom o nezaposlenosti obaju roditelja za razdoblje od najmanje prethodna tri mjeseca iz područnoga ureda Hrvatskoga zavoda za zapošljavanje;</w:t>
      </w:r>
    </w:p>
    <w:p w:rsidR="001F3EC0" w:rsidRPr="001F3EC0" w:rsidRDefault="001F3EC0" w:rsidP="008D1BE3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• ako živi uz samohranoga roditelja (roditelj koji nije u braku i ne živi u izvanbračnoj zajednici, a sam se skrbi o svome djetetu i uzdržava ga) korisnika socijalne skrbi, u smislu članaka 4., 21. i 30. Zakona o socijalnoj skrbi (</w:t>
      </w:r>
      <w:r w:rsidR="00764E35">
        <w:rPr>
          <w:rFonts w:ascii="Arial" w:hAnsi="Arial" w:cs="Arial"/>
          <w:color w:val="231F20"/>
          <w:sz w:val="22"/>
          <w:szCs w:val="22"/>
        </w:rPr>
        <w:t>NN</w:t>
      </w:r>
      <w:r w:rsidRPr="001F3EC0">
        <w:rPr>
          <w:rFonts w:ascii="Arial" w:hAnsi="Arial" w:cs="Arial"/>
          <w:color w:val="231F20"/>
          <w:sz w:val="22"/>
          <w:szCs w:val="22"/>
        </w:rPr>
        <w:t xml:space="preserve"> 157/2013, 152/2014, 99/2015, 52/2016, 16/2017, 130/2017, 98/2019, 64/2020 i 138/2020), što dokazuje potvrdom o korištenju socijalne pomoći, rješenjem ili drugim upravnim aktom centra za socijalnu skrb ili nadležnoga tijela u jedinici lokalne ili područne (regionalne) jedinice o pravu samohranoga roditelja u statusu socijalne skrbi koje su izdale ovlaštene službe u zdravstvu, socijalnoj skrbi i/ili za zapošljavanje;</w:t>
      </w:r>
    </w:p>
    <w:p w:rsidR="001F3EC0" w:rsidRPr="001F3EC0" w:rsidRDefault="001F3EC0" w:rsidP="006528A5">
      <w:pPr>
        <w:pStyle w:val="box467840"/>
        <w:shd w:val="clear" w:color="auto" w:fill="FFFFFF"/>
        <w:spacing w:before="0" w:beforeAutospacing="0" w:after="48" w:afterAutospacing="0"/>
        <w:ind w:left="567" w:hanging="141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učenici koji su u posljednja četiri razreda osnovnog obrazovanja osvojili jedno od prvih triju mjesta na državnome i/ili međunarodnome natjecanju iz znanja i/ili natjecanju školskih sportskih društava ostvaruju dodatnih šest (6) bodova;</w:t>
      </w:r>
    </w:p>
    <w:p w:rsidR="006528A5" w:rsidRDefault="001F3EC0" w:rsidP="006528A5">
      <w:pPr>
        <w:pStyle w:val="box467840"/>
        <w:shd w:val="clear" w:color="auto" w:fill="FFFFFF"/>
        <w:spacing w:before="0" w:beforeAutospacing="0" w:after="48" w:afterAutospacing="0"/>
        <w:ind w:left="426" w:hanging="1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– učenik koji je u posljednja četiri razreda osnovnog obrazovanja imao ocjenu iz vladanja</w:t>
      </w:r>
    </w:p>
    <w:p w:rsidR="001F3EC0" w:rsidRPr="001F3EC0" w:rsidRDefault="006528A5" w:rsidP="006528A5">
      <w:pPr>
        <w:pStyle w:val="box467840"/>
        <w:shd w:val="clear" w:color="auto" w:fill="FFFFFF"/>
        <w:spacing w:before="0" w:beforeAutospacing="0" w:after="48" w:afterAutospacing="0"/>
        <w:ind w:left="426" w:hanging="18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>uzorno ostvaruje pet (5) dodatnih bodova;</w:t>
      </w:r>
    </w:p>
    <w:p w:rsidR="006528A5" w:rsidRDefault="006528A5" w:rsidP="006528A5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 xml:space="preserve">– učenik čiji se brat, odnosno sestra (ili više njih) redovito školuje i stanuje izvan mjesta </w:t>
      </w:r>
      <w:r>
        <w:rPr>
          <w:rFonts w:ascii="Arial" w:hAnsi="Arial" w:cs="Arial"/>
          <w:color w:val="231F20"/>
          <w:sz w:val="22"/>
          <w:szCs w:val="22"/>
        </w:rPr>
        <w:t xml:space="preserve">  </w:t>
      </w:r>
    </w:p>
    <w:p w:rsidR="001F3EC0" w:rsidRPr="001F3EC0" w:rsidRDefault="006528A5" w:rsidP="006528A5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>stalnog prebivališta ostvaruje pet (5) dodatnih bodova po broju braće i sestara.</w:t>
      </w:r>
    </w:p>
    <w:p w:rsidR="001F3EC0" w:rsidRPr="001F3EC0" w:rsidRDefault="001F3EC0" w:rsidP="006528A5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(2) Za ostvarivanje prava iz stavka 1. ovog članka učenik je dužan priložiti odgovarajuću dokumentaciju nadležnih tijela ili dati privolu da se navedeni podaci mogu provjeriti u dostupnim bazama podataka nadležnih državnih tijela.</w:t>
      </w:r>
    </w:p>
    <w:p w:rsidR="001F3EC0" w:rsidRPr="001F3EC0" w:rsidRDefault="001F3EC0" w:rsidP="006528A5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(3) Vrednuju se državna natjecanja iz znanja iz Kataloga natjecanja i smotri učenika i učenica osnovnih i srednjih škola Republike Hrvatske, koja se provode u organizaciji Agencije za odgoj i obrazovanje, a koja je odobrilo Ministarstvo znanosti i obrazovanja te međunarodna natjecanja koja verificira Agencija za odgoj i obrazovanje, i to u posljednja četiri razreda osnovne škole.</w:t>
      </w:r>
    </w:p>
    <w:p w:rsidR="001F3EC0" w:rsidRPr="001F3EC0" w:rsidRDefault="001F3EC0" w:rsidP="006528A5">
      <w:pPr>
        <w:pStyle w:val="box467840"/>
        <w:shd w:val="clear" w:color="auto" w:fill="FFFFFF"/>
        <w:spacing w:before="0" w:beforeAutospacing="0" w:after="48" w:afterAutospacing="0"/>
        <w:ind w:left="426" w:hanging="1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>(4) 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:rsidR="006528A5" w:rsidRDefault="006528A5" w:rsidP="006528A5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lastRenderedPageBreak/>
        <w:t xml:space="preserve">      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 xml:space="preserve">(5) Ako je učenik sudjelovao na nekoliko natjecanja ili na natjecanjima iz više područja, vrsta </w:t>
      </w:r>
      <w:r>
        <w:rPr>
          <w:rFonts w:ascii="Arial" w:hAnsi="Arial" w:cs="Arial"/>
          <w:color w:val="231F20"/>
          <w:sz w:val="22"/>
          <w:szCs w:val="22"/>
        </w:rPr>
        <w:t xml:space="preserve">   </w:t>
      </w:r>
    </w:p>
    <w:p w:rsidR="001F3EC0" w:rsidRPr="001F3EC0" w:rsidRDefault="006528A5" w:rsidP="006528A5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</w:t>
      </w:r>
      <w:r w:rsidR="001F3EC0" w:rsidRPr="001F3EC0">
        <w:rPr>
          <w:rFonts w:ascii="Arial" w:hAnsi="Arial" w:cs="Arial"/>
          <w:color w:val="231F20"/>
          <w:sz w:val="22"/>
          <w:szCs w:val="22"/>
        </w:rPr>
        <w:t>i razina, boduje mu se najpovoljniji rezultat.</w:t>
      </w:r>
    </w:p>
    <w:p w:rsidR="006528A5" w:rsidRDefault="001F3EC0" w:rsidP="001F3EC0">
      <w:pPr>
        <w:pStyle w:val="box46784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 xml:space="preserve">(6) Ako je više učenika ostvarilo jednak broj bodova i nalaze se na posljednjemu mjestu </w:t>
      </w:r>
    </w:p>
    <w:p w:rsidR="001F3EC0" w:rsidRPr="001F3EC0" w:rsidRDefault="001F3EC0" w:rsidP="00380746">
      <w:pPr>
        <w:pStyle w:val="box467840"/>
        <w:shd w:val="clear" w:color="auto" w:fill="FFFFFF"/>
        <w:spacing w:before="0" w:beforeAutospacing="0" w:after="48" w:afterAutospacing="0"/>
        <w:ind w:left="426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F3EC0">
        <w:rPr>
          <w:rFonts w:ascii="Arial" w:hAnsi="Arial" w:cs="Arial"/>
          <w:color w:val="231F20"/>
          <w:sz w:val="22"/>
          <w:szCs w:val="22"/>
        </w:rPr>
        <w:t xml:space="preserve">konačne ljestvice poretka u učeničkom domu, </w:t>
      </w:r>
      <w:r w:rsidRPr="00F910A7">
        <w:rPr>
          <w:rFonts w:ascii="Arial" w:hAnsi="Arial" w:cs="Arial"/>
          <w:color w:val="231F20"/>
          <w:sz w:val="22"/>
          <w:szCs w:val="22"/>
        </w:rPr>
        <w:t>svi ostvaruju pravo upisa u učenički dom.</w:t>
      </w:r>
      <w:r w:rsidR="00380746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1F3EC0" w:rsidRPr="001F3EC0" w:rsidRDefault="001F3EC0" w:rsidP="001F3EC0">
      <w:pPr>
        <w:pStyle w:val="Heading1"/>
        <w:ind w:left="426" w:right="1192"/>
        <w:jc w:val="both"/>
        <w:rPr>
          <w:lang w:val="hr-HR"/>
        </w:rPr>
      </w:pPr>
    </w:p>
    <w:p w:rsidR="008F4975" w:rsidRPr="001F3EC0" w:rsidRDefault="008F4975">
      <w:pPr>
        <w:pStyle w:val="Heading1"/>
        <w:ind w:right="1192"/>
        <w:rPr>
          <w:lang w:val="hr-HR"/>
        </w:rPr>
      </w:pPr>
    </w:p>
    <w:p w:rsidR="008F4975" w:rsidRDefault="008D1BE3">
      <w:pPr>
        <w:pStyle w:val="Heading1"/>
        <w:ind w:right="1192"/>
        <w:rPr>
          <w:lang w:val="hr-HR"/>
        </w:rPr>
      </w:pPr>
      <w:r>
        <w:rPr>
          <w:lang w:val="hr-HR"/>
        </w:rPr>
        <w:t>VI.</w:t>
      </w:r>
    </w:p>
    <w:p w:rsidR="002A6F51" w:rsidRDefault="008D1BE3" w:rsidP="008D1BE3">
      <w:pPr>
        <w:pStyle w:val="Heading1"/>
        <w:tabs>
          <w:tab w:val="left" w:pos="8364"/>
        </w:tabs>
        <w:ind w:left="426" w:right="-25"/>
        <w:jc w:val="left"/>
        <w:rPr>
          <w:b w:val="0"/>
          <w:lang w:val="hr-HR"/>
        </w:rPr>
      </w:pPr>
      <w:r w:rsidRPr="008D1BE3">
        <w:rPr>
          <w:b w:val="0"/>
          <w:lang w:val="hr-HR"/>
        </w:rPr>
        <w:t>O posebnim uvje</w:t>
      </w:r>
      <w:r>
        <w:rPr>
          <w:b w:val="0"/>
          <w:lang w:val="hr-HR"/>
        </w:rPr>
        <w:t>tima prijma</w:t>
      </w:r>
      <w:r w:rsidRPr="008D1BE3">
        <w:rPr>
          <w:b w:val="0"/>
          <w:lang w:val="hr-HR"/>
        </w:rPr>
        <w:t xml:space="preserve"> učenika u učenički dom pri rješavanju pojedinačnih slučajeva prijma učenika prvih razreda srednje škole koji nisu utvrđeni člancima</w:t>
      </w:r>
      <w:r>
        <w:rPr>
          <w:b w:val="0"/>
          <w:lang w:val="hr-HR"/>
        </w:rPr>
        <w:t xml:space="preserve"> IV. i V. ovog Natječaja odlučuje  odgajateljsko vijeće učeničkog doma na temelju podnesene zamolbe učenika/roditelja/skrbnika z</w:t>
      </w:r>
      <w:r w:rsidR="00F910A7">
        <w:rPr>
          <w:b w:val="0"/>
          <w:lang w:val="hr-HR"/>
        </w:rPr>
        <w:t>a prijam učenika u učenički dom.</w:t>
      </w:r>
    </w:p>
    <w:p w:rsidR="008D1BE3" w:rsidRDefault="008D1BE3" w:rsidP="008D1BE3">
      <w:pPr>
        <w:pStyle w:val="Heading1"/>
        <w:tabs>
          <w:tab w:val="left" w:pos="8364"/>
        </w:tabs>
        <w:ind w:left="426" w:right="-25"/>
        <w:jc w:val="left"/>
        <w:rPr>
          <w:b w:val="0"/>
          <w:lang w:val="hr-HR"/>
        </w:rPr>
      </w:pPr>
    </w:p>
    <w:p w:rsidR="005C5863" w:rsidRDefault="005C5863" w:rsidP="008D1BE3">
      <w:pPr>
        <w:pStyle w:val="Heading1"/>
        <w:tabs>
          <w:tab w:val="left" w:pos="8364"/>
        </w:tabs>
        <w:ind w:left="426" w:right="-25"/>
        <w:jc w:val="left"/>
        <w:rPr>
          <w:b w:val="0"/>
          <w:lang w:val="hr-HR"/>
        </w:rPr>
      </w:pPr>
    </w:p>
    <w:p w:rsidR="005C5863" w:rsidRDefault="00F910A7" w:rsidP="005C5863">
      <w:pPr>
        <w:pStyle w:val="Heading1"/>
        <w:tabs>
          <w:tab w:val="left" w:pos="8364"/>
        </w:tabs>
        <w:ind w:left="426" w:right="-25"/>
        <w:rPr>
          <w:lang w:val="hr-HR"/>
        </w:rPr>
      </w:pPr>
      <w:r>
        <w:rPr>
          <w:lang w:val="hr-HR"/>
        </w:rPr>
        <w:t>VI</w:t>
      </w:r>
      <w:r w:rsidR="005C5863" w:rsidRPr="005C5863">
        <w:rPr>
          <w:lang w:val="hr-HR"/>
        </w:rPr>
        <w:t>I.</w:t>
      </w:r>
    </w:p>
    <w:p w:rsidR="00B42C4A" w:rsidRDefault="00B42C4A" w:rsidP="005C5863">
      <w:pPr>
        <w:widowControl/>
        <w:shd w:val="clear" w:color="auto" w:fill="FFFFFF"/>
        <w:autoSpaceDE/>
        <w:autoSpaceDN/>
        <w:spacing w:after="48"/>
        <w:textAlignment w:val="baseline"/>
        <w:rPr>
          <w:rFonts w:eastAsia="Times New Roman"/>
          <w:color w:val="231F20"/>
          <w:lang w:val="hr-HR" w:eastAsia="hr-HR"/>
        </w:rPr>
      </w:pPr>
      <w:r>
        <w:rPr>
          <w:rFonts w:eastAsia="Times New Roman"/>
          <w:color w:val="231F20"/>
          <w:lang w:val="hr-HR" w:eastAsia="hr-HR"/>
        </w:rPr>
        <w:t xml:space="preserve">       </w:t>
      </w:r>
      <w:r w:rsidR="005C5863" w:rsidRPr="005C5863">
        <w:rPr>
          <w:rFonts w:eastAsia="Times New Roman"/>
          <w:color w:val="231F20"/>
          <w:lang w:val="hr-HR" w:eastAsia="hr-HR"/>
        </w:rPr>
        <w:t xml:space="preserve">Učenici prvih razreda srednje škole prijavljivat će se za prijam i upisivati u učeničke domove </w:t>
      </w:r>
      <w:r>
        <w:rPr>
          <w:rFonts w:eastAsia="Times New Roman"/>
          <w:color w:val="231F20"/>
          <w:lang w:val="hr-HR" w:eastAsia="hr-HR"/>
        </w:rPr>
        <w:t xml:space="preserve">  </w:t>
      </w:r>
    </w:p>
    <w:p w:rsidR="005C5863" w:rsidRPr="005C5863" w:rsidRDefault="00B42C4A" w:rsidP="005C5863">
      <w:pPr>
        <w:widowControl/>
        <w:shd w:val="clear" w:color="auto" w:fill="FFFFFF"/>
        <w:autoSpaceDE/>
        <w:autoSpaceDN/>
        <w:spacing w:after="48"/>
        <w:textAlignment w:val="baseline"/>
        <w:rPr>
          <w:rFonts w:eastAsia="Times New Roman"/>
          <w:color w:val="231F20"/>
          <w:lang w:val="hr-HR" w:eastAsia="hr-HR"/>
        </w:rPr>
      </w:pPr>
      <w:r>
        <w:rPr>
          <w:rFonts w:eastAsia="Times New Roman"/>
          <w:color w:val="231F20"/>
          <w:lang w:val="hr-HR" w:eastAsia="hr-HR"/>
        </w:rPr>
        <w:t xml:space="preserve">       </w:t>
      </w:r>
      <w:r w:rsidR="005C5863" w:rsidRPr="005C5863">
        <w:rPr>
          <w:rFonts w:eastAsia="Times New Roman"/>
          <w:color w:val="231F20"/>
          <w:lang w:val="hr-HR" w:eastAsia="hr-HR"/>
        </w:rPr>
        <w:t>u školskoj godini 2021./2022. u ljetnome i jesenskome upisnom roku.</w:t>
      </w:r>
    </w:p>
    <w:p w:rsidR="005C5863" w:rsidRPr="005C5863" w:rsidRDefault="005C5863" w:rsidP="005C5863">
      <w:pPr>
        <w:widowControl/>
        <w:shd w:val="clear" w:color="auto" w:fill="FFFFFF"/>
        <w:autoSpaceDE/>
        <w:autoSpaceDN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6"/>
          <w:szCs w:val="26"/>
          <w:lang w:val="hr-HR" w:eastAsia="hr-HR"/>
        </w:rPr>
      </w:pPr>
      <w:r w:rsidRPr="005C5863">
        <w:rPr>
          <w:rFonts w:ascii="Times New Roman" w:eastAsia="Times New Roman" w:hAnsi="Times New Roman" w:cs="Times New Roman"/>
          <w:i/>
          <w:iCs/>
          <w:color w:val="231F20"/>
          <w:sz w:val="26"/>
          <w:szCs w:val="26"/>
          <w:lang w:val="hr-HR" w:eastAsia="hr-HR"/>
        </w:rPr>
        <w:t>Ljetni upisni rok</w:t>
      </w:r>
    </w:p>
    <w:tbl>
      <w:tblPr>
        <w:tblW w:w="9843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7"/>
        <w:gridCol w:w="1426"/>
      </w:tblGrid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Opis postupaka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Datum</w:t>
            </w:r>
          </w:p>
        </w:tc>
      </w:tr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Početak prijava učenika/kandidata u sustav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5. 7. 2021.</w:t>
            </w:r>
          </w:p>
        </w:tc>
      </w:tr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Početak prijave odabranih učeničkih domova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12. 7. 2021.</w:t>
            </w:r>
          </w:p>
        </w:tc>
      </w:tr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Rok za dostavu dokumentacije učenika (dokumenti kojima se ostvaruju dodatna prava za upis u učenički dom)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14. 7. 2021.</w:t>
            </w:r>
          </w:p>
        </w:tc>
      </w:tr>
      <w:tr w:rsidR="005C5863" w:rsidRPr="005C5863" w:rsidTr="00B42C4A">
        <w:trPr>
          <w:trHeight w:val="403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Unos prigovora na osobne podatke, ocjene i podatke na temelju kojih se ostvaruju dodatna prava za upis u učenički dom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14. 7. 2021.</w:t>
            </w:r>
          </w:p>
        </w:tc>
      </w:tr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Brisanje s lista kandidata koji nisu zadovoljili preduvjete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14. 7. 2021.</w:t>
            </w:r>
          </w:p>
        </w:tc>
      </w:tr>
      <w:tr w:rsidR="005C5863" w:rsidRPr="005C5863" w:rsidTr="00B42C4A">
        <w:trPr>
          <w:trHeight w:val="365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5C586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Završetak prijava</w:t>
            </w:r>
          </w:p>
          <w:p w:rsidR="005C5863" w:rsidRPr="005C5863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5C586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Početak ispisa prijavnica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15. 7. 2021.</w:t>
            </w:r>
          </w:p>
        </w:tc>
      </w:tr>
      <w:tr w:rsidR="005C5863" w:rsidRPr="005C5863" w:rsidTr="00B42C4A">
        <w:trPr>
          <w:trHeight w:val="555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5C586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Krajnji rok za zaprimanje potpisanih prijavnica (učenici dostavljaju razrednicima ili ih skenirane učitaju u sustav; kandidati iz drugih obrazovnih sustava skenirane prijavnice učitaju u sustav)</w:t>
            </w:r>
          </w:p>
          <w:p w:rsidR="005C5863" w:rsidRPr="005C5863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5C586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Brisanje s lista kandidata koji nisu zadovoljili preduvjete ili dostavili prijavnice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16. 7. 2021.</w:t>
            </w:r>
          </w:p>
        </w:tc>
      </w:tr>
      <w:tr w:rsidR="005C5863" w:rsidRPr="005C5863" w:rsidTr="00B42C4A">
        <w:trPr>
          <w:trHeight w:val="201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5C5863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Objava konačnih ljestvica poretka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17. 7. 2021.</w:t>
            </w:r>
          </w:p>
        </w:tc>
      </w:tr>
      <w:tr w:rsidR="005C5863" w:rsidRPr="005C5863" w:rsidTr="00A405D9">
        <w:trPr>
          <w:trHeight w:val="1096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F910A7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F910A7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Upis u učenički dom</w:t>
            </w:r>
            <w:r w:rsidR="00F47222" w:rsidRPr="00F910A7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 xml:space="preserve">                                                                         </w:t>
            </w:r>
          </w:p>
          <w:p w:rsidR="005C5863" w:rsidRPr="00F910A7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F910A7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Dostava dokumenata koji su uvjet za upis u učenički dom osobno ili elektroničkim putem (potvrda školske medicine, potvrda obiteljskog liječnika o nepostojanju kontraindikacija za smještaj u učenički dom)</w:t>
            </w:r>
          </w:p>
          <w:p w:rsidR="005C5863" w:rsidRPr="00F910A7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F910A7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Dostava potpisanog obrasca o upisu u učenički dom (upisnice) </w:t>
            </w:r>
            <w:r w:rsidRPr="00F910A7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učeničkom domu u koji se učenik upisao</w:t>
            </w:r>
          </w:p>
          <w:p w:rsidR="005C5863" w:rsidRPr="005C5863" w:rsidRDefault="005C5863" w:rsidP="005C5863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F910A7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(domovi sami određuju točne datume za zaprimanje upisnica i dodatne dokumentacije u sklopu predviđenog razdoblja i objavljuju ih u natječaju te na svojoj mrežnoj stranici i oglasnoj ploči doma)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C5863" w:rsidRPr="005C5863" w:rsidRDefault="005C5863" w:rsidP="002F0D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19. 7. – 20.</w:t>
            </w: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7.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20</w:t>
            </w:r>
            <w:r w:rsidRPr="005C586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21.</w:t>
            </w:r>
          </w:p>
        </w:tc>
      </w:tr>
      <w:tr w:rsidR="00AA03B0" w:rsidRPr="005C5863" w:rsidTr="00A405D9">
        <w:trPr>
          <w:trHeight w:val="490"/>
        </w:trPr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A03B0" w:rsidRPr="00AA03B0" w:rsidRDefault="00AA03B0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AA03B0"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Objava slobodnih upisnih mjesta za jesenski upisni rok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A03B0" w:rsidRDefault="00AA03B0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21.07.2021.</w:t>
            </w:r>
          </w:p>
        </w:tc>
      </w:tr>
      <w:tr w:rsidR="00A405D9" w:rsidRPr="005C5863" w:rsidTr="00A405D9">
        <w:trPr>
          <w:trHeight w:val="490"/>
        </w:trPr>
        <w:tc>
          <w:tcPr>
            <w:tcW w:w="8417" w:type="dxa"/>
            <w:tcBorders>
              <w:top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  <w:p w:rsidR="00A405D9" w:rsidRPr="00AA03B0" w:rsidRDefault="00A405D9" w:rsidP="005C5863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405D9" w:rsidRDefault="00A405D9" w:rsidP="002F0D80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</w:pPr>
          </w:p>
        </w:tc>
      </w:tr>
    </w:tbl>
    <w:tbl>
      <w:tblPr>
        <w:tblpPr w:leftFromText="180" w:rightFromText="180" w:vertAnchor="text" w:horzAnchor="margin" w:tblpY="622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1417"/>
      </w:tblGrid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Opis postupaka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Datum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Početak prijava učenika/kandidata u sustav i prijava odabranih učeničkih domova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27. 8. 2021.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Rok za dostavu dokumentacije učenika (dokumenti kojima se ostvaruju dodatna prava za upis u učenički dom)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30. 8. 2021.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Unos prigovora na osobne podatke, ocjene i podatke na temelju kojih se ostvaruju dodatna prava za upis u učenički dom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30. 8. 2021.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Brisanje s lista kandidata koji nisu zadovoljili preduvjete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30. 8. 2021.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Završetak prijava</w:t>
            </w:r>
          </w:p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Početak ispisa prijavnica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31. 8. 2021.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Krajnji rok za zaprimanje potpisanih prijavnica (učenici dostavljaju razrednicima ili ih skenirane učitaju u sustav; kandidati iz drugih obrazovnih sustava skenirane prijavnice učitaju u sustav)</w:t>
            </w:r>
          </w:p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Brisanje s lista kandidata koji nisu zadovoljili preduvjete ili dostavili prijavnice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1. 9. 2021.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Objava konačnih ljestvica poretka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2. 9. 2021.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Upis u učenički dom</w:t>
            </w:r>
          </w:p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Dostava dokumenata koji su uvjet za upis u učenički dom osobno ili elektroničkim putem (potvrda školske medicine, potvrda obiteljskog liječnika o nepostojanju kontraindikacija za smještaj u učenički dom)</w:t>
            </w:r>
          </w:p>
          <w:p w:rsidR="004874CE" w:rsidRPr="002F0D80" w:rsidRDefault="004874CE" w:rsidP="004874C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Dostava potpisanog obrasca o upisu u učenički dom (upisnice) učeničkom domu u koji se učenik upisao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3. 9. 2021.</w:t>
            </w:r>
          </w:p>
        </w:tc>
      </w:tr>
      <w:tr w:rsidR="004874CE" w:rsidRPr="002F0D80" w:rsidTr="004874CE">
        <w:tc>
          <w:tcPr>
            <w:tcW w:w="8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4874CE">
            <w:pPr>
              <w:widowControl/>
              <w:autoSpaceDE/>
              <w:autoSpaceDN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Objava slobodnih upisnih mjesta nakon jesenskoga upisnog roka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874CE" w:rsidRPr="002F0D80" w:rsidRDefault="004874CE" w:rsidP="00E67809">
            <w:pPr>
              <w:widowControl/>
              <w:autoSpaceDE/>
              <w:autoSpaceDN/>
              <w:jc w:val="center"/>
              <w:rPr>
                <w:rFonts w:ascii="inherit" w:eastAsia="Times New Roman" w:hAnsi="inherit" w:cs="Times New Roman"/>
                <w:color w:val="231F20"/>
                <w:lang w:val="hr-HR" w:eastAsia="hr-HR"/>
              </w:rPr>
            </w:pPr>
            <w:r w:rsidRPr="002F0D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4. 9. 2021.</w:t>
            </w:r>
          </w:p>
        </w:tc>
      </w:tr>
    </w:tbl>
    <w:p w:rsidR="001225BF" w:rsidRDefault="004874CE" w:rsidP="00965AC1">
      <w:pPr>
        <w:widowControl/>
        <w:shd w:val="clear" w:color="auto" w:fill="FFFFFF"/>
        <w:autoSpaceDE/>
        <w:autoSpaceDN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6"/>
          <w:szCs w:val="26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6"/>
          <w:szCs w:val="26"/>
          <w:lang w:val="hr-HR" w:eastAsia="hr-HR"/>
        </w:rPr>
        <w:t xml:space="preserve"> Jesenski upisni rok</w:t>
      </w:r>
    </w:p>
    <w:p w:rsidR="006C79F4" w:rsidRDefault="006C79F4" w:rsidP="001225BF">
      <w:pPr>
        <w:pStyle w:val="BodyText"/>
        <w:jc w:val="center"/>
        <w:rPr>
          <w:b/>
          <w:sz w:val="24"/>
          <w:lang w:val="hr-HR"/>
        </w:rPr>
      </w:pPr>
    </w:p>
    <w:p w:rsidR="001225BF" w:rsidRDefault="001225BF" w:rsidP="001225BF">
      <w:pPr>
        <w:pStyle w:val="BodyText"/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VIII.</w:t>
      </w:r>
    </w:p>
    <w:p w:rsidR="001225BF" w:rsidRDefault="001225BF" w:rsidP="001225BF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874CE">
        <w:rPr>
          <w:rFonts w:ascii="Arial" w:hAnsi="Arial" w:cs="Arial"/>
          <w:color w:val="231F20"/>
          <w:sz w:val="22"/>
          <w:szCs w:val="22"/>
        </w:rPr>
        <w:t>Učenici i ostali kandidati mogu podnositi usmene i pisane prigovore tijekom provedbe postupka prijava i upisa učenika u učenički dom.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1225BF" w:rsidRPr="004874CE" w:rsidRDefault="001225BF" w:rsidP="001225BF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874CE">
        <w:rPr>
          <w:rFonts w:ascii="Arial" w:hAnsi="Arial" w:cs="Arial"/>
          <w:color w:val="231F20"/>
          <w:sz w:val="22"/>
          <w:szCs w:val="22"/>
        </w:rPr>
        <w:t>Redoviti učenik osnovne škole u Republici Hrvatskoj može usmeno ili u elektroničkom obliku prigovoriti svom razredniku zbog netočno navedenih zaključnih ocjena iz nastavnih predmeta, osobnih podataka ili podataka na temelju kojih se ostvaruju dodatna prava za upis i zatražiti njihov ispravak.</w:t>
      </w:r>
    </w:p>
    <w:p w:rsidR="001225BF" w:rsidRPr="004874CE" w:rsidRDefault="001225BF" w:rsidP="001225BF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874CE">
        <w:rPr>
          <w:rFonts w:ascii="Arial" w:hAnsi="Arial" w:cs="Arial"/>
          <w:color w:val="231F20"/>
          <w:sz w:val="22"/>
          <w:szCs w:val="22"/>
        </w:rPr>
        <w:t>U slučaju da nisu ispravljeni netočno uneseni podaci, učenici i ostali kandidati mogu podnijeti pisani prigovor CARNET-ovoj službi za podršku obrazovnom sustavu na obrascu za prigovor koji je dostupan na mrežnoj stranici ISPUUD-a.</w:t>
      </w:r>
    </w:p>
    <w:p w:rsidR="001225BF" w:rsidRDefault="001225BF" w:rsidP="00965AC1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874CE">
        <w:rPr>
          <w:rFonts w:ascii="Arial" w:hAnsi="Arial" w:cs="Arial"/>
          <w:color w:val="231F20"/>
          <w:sz w:val="22"/>
          <w:szCs w:val="22"/>
        </w:rPr>
        <w:t xml:space="preserve">Rokovi za podnošenje prigovora iz ove točke utvrđeni su u članku </w:t>
      </w:r>
      <w:r>
        <w:rPr>
          <w:rFonts w:ascii="Arial" w:hAnsi="Arial" w:cs="Arial"/>
          <w:color w:val="231F20"/>
          <w:sz w:val="22"/>
          <w:szCs w:val="22"/>
        </w:rPr>
        <w:t>VII</w:t>
      </w:r>
      <w:r w:rsidRPr="004874CE">
        <w:rPr>
          <w:rFonts w:ascii="Arial" w:hAnsi="Arial" w:cs="Arial"/>
          <w:color w:val="231F20"/>
          <w:sz w:val="22"/>
          <w:szCs w:val="22"/>
        </w:rPr>
        <w:t>. ov</w:t>
      </w:r>
      <w:r>
        <w:rPr>
          <w:rFonts w:ascii="Arial" w:hAnsi="Arial" w:cs="Arial"/>
          <w:color w:val="231F20"/>
          <w:sz w:val="22"/>
          <w:szCs w:val="22"/>
        </w:rPr>
        <w:t xml:space="preserve">og Natječaja. </w:t>
      </w:r>
    </w:p>
    <w:p w:rsidR="00965AC1" w:rsidRDefault="00965AC1" w:rsidP="00965AC1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65AC1" w:rsidRDefault="00965AC1" w:rsidP="00965AC1">
      <w:pPr>
        <w:pStyle w:val="BodyText"/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IX.</w:t>
      </w:r>
    </w:p>
    <w:p w:rsidR="00965AC1" w:rsidRPr="00D32631" w:rsidRDefault="00965AC1" w:rsidP="00965AC1">
      <w:pPr>
        <w:pStyle w:val="box467840"/>
        <w:shd w:val="clear" w:color="auto" w:fill="FFFFFF"/>
        <w:spacing w:before="0" w:beforeAutospacing="0" w:after="48" w:afterAutospacing="0"/>
        <w:ind w:left="284" w:right="551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D32631">
        <w:rPr>
          <w:rFonts w:ascii="Arial" w:hAnsi="Arial" w:cs="Arial"/>
          <w:color w:val="231F20"/>
          <w:sz w:val="22"/>
          <w:szCs w:val="22"/>
        </w:rPr>
        <w:t xml:space="preserve">Postupci potvrđivanja (zaključavanja) lista prioriteta, potpisivanja i pohranjivanja prijavnica s konačnom listom prioriteta </w:t>
      </w:r>
      <w:r w:rsidRPr="00F910A7">
        <w:rPr>
          <w:rFonts w:ascii="Arial" w:hAnsi="Arial" w:cs="Arial"/>
          <w:color w:val="231F20"/>
          <w:sz w:val="22"/>
          <w:szCs w:val="22"/>
        </w:rPr>
        <w:t>učenika prvih razreda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D32631">
        <w:rPr>
          <w:rFonts w:ascii="Arial" w:hAnsi="Arial" w:cs="Arial"/>
          <w:color w:val="231F20"/>
          <w:sz w:val="22"/>
          <w:szCs w:val="22"/>
        </w:rPr>
        <w:t>opisani su na mrežnoj stranici domovi.e-upisi.hr.</w:t>
      </w:r>
    </w:p>
    <w:p w:rsidR="00965AC1" w:rsidRDefault="00965AC1" w:rsidP="00965AC1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</w:t>
      </w:r>
      <w:r w:rsidRPr="00D32631">
        <w:rPr>
          <w:rFonts w:ascii="Arial" w:hAnsi="Arial" w:cs="Arial"/>
          <w:color w:val="231F20"/>
          <w:sz w:val="22"/>
          <w:szCs w:val="22"/>
        </w:rPr>
        <w:t xml:space="preserve">Na temelju javne objave konačnih ljestvica poretka učenika u ISPUUD-u, </w:t>
      </w:r>
      <w:r w:rsidRPr="005331D1">
        <w:rPr>
          <w:rFonts w:ascii="Arial" w:hAnsi="Arial" w:cs="Arial"/>
          <w:color w:val="231F20"/>
          <w:sz w:val="22"/>
          <w:szCs w:val="22"/>
        </w:rPr>
        <w:t xml:space="preserve">učenik prvog </w:t>
      </w:r>
      <w:r>
        <w:rPr>
          <w:rFonts w:ascii="Arial" w:hAnsi="Arial" w:cs="Arial"/>
          <w:color w:val="231F20"/>
          <w:sz w:val="22"/>
          <w:szCs w:val="22"/>
        </w:rPr>
        <w:t xml:space="preserve">  </w:t>
      </w:r>
    </w:p>
    <w:p w:rsidR="00965AC1" w:rsidRPr="00D32631" w:rsidRDefault="00965AC1" w:rsidP="00965AC1">
      <w:pPr>
        <w:pStyle w:val="box467840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</w:t>
      </w:r>
      <w:r w:rsidRPr="005331D1">
        <w:rPr>
          <w:rFonts w:ascii="Arial" w:hAnsi="Arial" w:cs="Arial"/>
          <w:color w:val="231F20"/>
          <w:sz w:val="22"/>
          <w:szCs w:val="22"/>
        </w:rPr>
        <w:t>razreda ostvaruje pravo upisa u učenički dom u školskoj godini 2021./2022.</w:t>
      </w:r>
    </w:p>
    <w:p w:rsidR="00965AC1" w:rsidRPr="005331D1" w:rsidRDefault="00965AC1" w:rsidP="00965AC1">
      <w:pPr>
        <w:pStyle w:val="box467840"/>
        <w:shd w:val="clear" w:color="auto" w:fill="FFFFFF"/>
        <w:spacing w:before="0" w:beforeAutospacing="0" w:after="48" w:afterAutospacing="0"/>
        <w:ind w:left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331D1">
        <w:rPr>
          <w:rFonts w:ascii="Arial" w:hAnsi="Arial" w:cs="Arial"/>
          <w:color w:val="231F20"/>
          <w:sz w:val="22"/>
          <w:szCs w:val="22"/>
        </w:rPr>
        <w:t xml:space="preserve">Učenik prvog razreda svoj upis potvrđuje vlastoručnim potpisom i potpisom roditelja/skrbnika na obrascu (upisnici) dostupnom na mrežnoj stranici domovi.e-upisi.hr, koji je dužan dostaviti osobno ili elektroničkim putem učeničkom domu u rokovima utvrđenim u točkama ovog Natječaja. </w:t>
      </w:r>
    </w:p>
    <w:p w:rsidR="00965AC1" w:rsidRPr="006C79F4" w:rsidRDefault="00965AC1" w:rsidP="006C79F4">
      <w:pPr>
        <w:pStyle w:val="box467840"/>
        <w:shd w:val="clear" w:color="auto" w:fill="FFFFFF"/>
        <w:spacing w:before="0" w:beforeAutospacing="0" w:after="48" w:afterAutospacing="0"/>
        <w:ind w:left="284" w:right="409" w:hanging="284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331D1">
        <w:rPr>
          <w:rFonts w:ascii="Arial" w:hAnsi="Arial" w:cs="Arial"/>
          <w:color w:val="231F20"/>
          <w:sz w:val="22"/>
          <w:szCs w:val="22"/>
        </w:rPr>
        <w:t xml:space="preserve">     Nakon što učenik prvog razreda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D32631">
        <w:rPr>
          <w:rFonts w:ascii="Arial" w:hAnsi="Arial" w:cs="Arial"/>
          <w:color w:val="231F20"/>
          <w:sz w:val="22"/>
          <w:szCs w:val="22"/>
        </w:rPr>
        <w:t>potvrdi svoj upis vlastoručnim potpisom i potpisom roditelja/skrbnika na obrascu (upisnici) te dostavi upisnicu i liječničku potvrdu o nepostojanju kontraindikacija za smještaj u učeničkom domu, učenik</w:t>
      </w:r>
      <w:r>
        <w:rPr>
          <w:rFonts w:ascii="Arial" w:hAnsi="Arial" w:cs="Arial"/>
          <w:color w:val="231F20"/>
          <w:sz w:val="22"/>
          <w:szCs w:val="22"/>
        </w:rPr>
        <w:t xml:space="preserve"> prvog razreda</w:t>
      </w:r>
      <w:r w:rsidRPr="00D32631">
        <w:rPr>
          <w:rFonts w:ascii="Arial" w:hAnsi="Arial" w:cs="Arial"/>
          <w:color w:val="231F20"/>
          <w:sz w:val="22"/>
          <w:szCs w:val="22"/>
        </w:rPr>
        <w:t xml:space="preserve"> je upisan u učenički dom u školskoj godini 2021./2022.</w:t>
      </w:r>
    </w:p>
    <w:p w:rsidR="00965AC1" w:rsidRPr="00CA3647" w:rsidRDefault="006C79F4" w:rsidP="006C79F4">
      <w:pPr>
        <w:pStyle w:val="BodyText"/>
        <w:spacing w:before="1"/>
        <w:ind w:right="5504"/>
        <w:rPr>
          <w:lang w:val="hr-HR"/>
        </w:rPr>
      </w:pPr>
      <w:r>
        <w:rPr>
          <w:lang w:val="hr-HR"/>
        </w:rPr>
        <w:t xml:space="preserve">        </w:t>
      </w:r>
      <w:r w:rsidR="00965AC1" w:rsidRPr="00CA3647">
        <w:rPr>
          <w:lang w:val="hr-HR"/>
        </w:rPr>
        <w:t xml:space="preserve">KLASA: </w:t>
      </w:r>
      <w:r w:rsidR="00965AC1" w:rsidRPr="00D40CD3">
        <w:rPr>
          <w:lang w:val="hr-HR"/>
        </w:rPr>
        <w:t>602-01/21-01/12</w:t>
      </w:r>
    </w:p>
    <w:p w:rsidR="00965AC1" w:rsidRPr="00CA3647" w:rsidRDefault="00965AC1" w:rsidP="00965AC1">
      <w:pPr>
        <w:pStyle w:val="BodyText"/>
        <w:spacing w:before="1"/>
        <w:ind w:left="567" w:right="91" w:hanging="451"/>
        <w:rPr>
          <w:lang w:val="hr-HR"/>
        </w:rPr>
      </w:pPr>
      <w:r>
        <w:rPr>
          <w:lang w:val="hr-HR"/>
        </w:rPr>
        <w:t xml:space="preserve">     </w:t>
      </w:r>
      <w:r w:rsidR="006C79F4">
        <w:rPr>
          <w:lang w:val="hr-HR"/>
        </w:rPr>
        <w:t xml:space="preserve"> </w:t>
      </w:r>
      <w:r w:rsidRPr="00CA3647">
        <w:rPr>
          <w:lang w:val="hr-HR"/>
        </w:rPr>
        <w:t xml:space="preserve">URBROJ: </w:t>
      </w:r>
      <w:r w:rsidRPr="00D40CD3">
        <w:rPr>
          <w:lang w:val="hr-HR"/>
        </w:rPr>
        <w:t>2198-01-77-21-1</w:t>
      </w:r>
    </w:p>
    <w:p w:rsidR="002A6F51" w:rsidRPr="00A405D9" w:rsidRDefault="00965AC1" w:rsidP="00A405D9">
      <w:pPr>
        <w:pStyle w:val="BodyText"/>
        <w:spacing w:before="1"/>
        <w:ind w:left="116"/>
        <w:rPr>
          <w:lang w:val="hr-HR"/>
        </w:rPr>
      </w:pPr>
      <w:r>
        <w:rPr>
          <w:lang w:val="hr-HR"/>
        </w:rPr>
        <w:t xml:space="preserve">     </w:t>
      </w:r>
      <w:r w:rsidR="006C79F4">
        <w:rPr>
          <w:lang w:val="hr-HR"/>
        </w:rPr>
        <w:t xml:space="preserve"> </w:t>
      </w:r>
      <w:r w:rsidRPr="00CA3647">
        <w:rPr>
          <w:lang w:val="hr-HR"/>
        </w:rPr>
        <w:t xml:space="preserve">Zadar, </w:t>
      </w:r>
      <w:r>
        <w:rPr>
          <w:lang w:val="hr-HR"/>
        </w:rPr>
        <w:t>18. lipnja</w:t>
      </w:r>
      <w:r w:rsidRPr="00CA3647">
        <w:rPr>
          <w:lang w:val="hr-HR"/>
        </w:rPr>
        <w:t xml:space="preserve"> 202</w:t>
      </w:r>
      <w:r>
        <w:rPr>
          <w:lang w:val="hr-HR"/>
        </w:rPr>
        <w:t xml:space="preserve">1. godine  </w:t>
      </w:r>
    </w:p>
    <w:sectPr w:rsidR="002A6F51" w:rsidRPr="00A405D9" w:rsidSect="006A61B6">
      <w:footerReference w:type="default" r:id="rId8"/>
      <w:pgSz w:w="11910" w:h="16840"/>
      <w:pgMar w:top="1320" w:right="640" w:bottom="1240" w:left="10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C90" w:rsidRDefault="00463C90">
      <w:r>
        <w:separator/>
      </w:r>
    </w:p>
  </w:endnote>
  <w:endnote w:type="continuationSeparator" w:id="0">
    <w:p w:rsidR="00463C90" w:rsidRDefault="0046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51" w:rsidRDefault="003D5F3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9883140</wp:posOffset>
              </wp:positionV>
              <wp:extent cx="135890" cy="19621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F51" w:rsidRDefault="006A61B6">
                          <w:pPr>
                            <w:spacing w:before="12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F4DFD"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245A">
                            <w:rPr>
                              <w:b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05pt;margin-top:778.2pt;width:10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mL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" filled="f" stroked="f">
              <v:textbox inset="0,0,0,0">
                <w:txbxContent>
                  <w:p w:rsidR="002A6F51" w:rsidRDefault="006A61B6">
                    <w:pPr>
                      <w:spacing w:before="12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 w:rsidR="003F4DFD"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245A">
                      <w:rPr>
                        <w:b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90" w:rsidRDefault="00463C90">
      <w:r>
        <w:separator/>
      </w:r>
    </w:p>
  </w:footnote>
  <w:footnote w:type="continuationSeparator" w:id="0">
    <w:p w:rsidR="00463C90" w:rsidRDefault="0046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68C1"/>
    <w:multiLevelType w:val="hybridMultilevel"/>
    <w:tmpl w:val="14D6A638"/>
    <w:lvl w:ilvl="0" w:tplc="5D2AAC52">
      <w:start w:val="8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cs="Arial" w:hint="default"/>
        <w:color w:val="221F1F"/>
        <w:w w:val="100"/>
        <w:sz w:val="22"/>
        <w:szCs w:val="22"/>
      </w:rPr>
    </w:lvl>
    <w:lvl w:ilvl="1" w:tplc="42040566">
      <w:numFmt w:val="bullet"/>
      <w:lvlText w:val="–"/>
      <w:lvlJc w:val="left"/>
      <w:pPr>
        <w:ind w:left="116" w:hanging="185"/>
      </w:pPr>
      <w:rPr>
        <w:rFonts w:ascii="Arial" w:eastAsia="Arial" w:hAnsi="Arial" w:cs="Arial" w:hint="default"/>
        <w:color w:val="221F1F"/>
        <w:w w:val="100"/>
        <w:sz w:val="22"/>
        <w:szCs w:val="22"/>
      </w:rPr>
    </w:lvl>
    <w:lvl w:ilvl="2" w:tplc="6B980C00">
      <w:numFmt w:val="bullet"/>
      <w:lvlText w:val="•"/>
      <w:lvlJc w:val="left"/>
      <w:pPr>
        <w:ind w:left="2041" w:hanging="185"/>
      </w:pPr>
      <w:rPr>
        <w:rFonts w:hint="default"/>
      </w:rPr>
    </w:lvl>
    <w:lvl w:ilvl="3" w:tplc="A2F4F324">
      <w:numFmt w:val="bullet"/>
      <w:lvlText w:val="•"/>
      <w:lvlJc w:val="left"/>
      <w:pPr>
        <w:ind w:left="3001" w:hanging="185"/>
      </w:pPr>
      <w:rPr>
        <w:rFonts w:hint="default"/>
      </w:rPr>
    </w:lvl>
    <w:lvl w:ilvl="4" w:tplc="581CC11C">
      <w:numFmt w:val="bullet"/>
      <w:lvlText w:val="•"/>
      <w:lvlJc w:val="left"/>
      <w:pPr>
        <w:ind w:left="3962" w:hanging="185"/>
      </w:pPr>
      <w:rPr>
        <w:rFonts w:hint="default"/>
      </w:rPr>
    </w:lvl>
    <w:lvl w:ilvl="5" w:tplc="D4B488F4">
      <w:numFmt w:val="bullet"/>
      <w:lvlText w:val="•"/>
      <w:lvlJc w:val="left"/>
      <w:pPr>
        <w:ind w:left="4923" w:hanging="185"/>
      </w:pPr>
      <w:rPr>
        <w:rFonts w:hint="default"/>
      </w:rPr>
    </w:lvl>
    <w:lvl w:ilvl="6" w:tplc="84BC9122">
      <w:numFmt w:val="bullet"/>
      <w:lvlText w:val="•"/>
      <w:lvlJc w:val="left"/>
      <w:pPr>
        <w:ind w:left="5883" w:hanging="185"/>
      </w:pPr>
      <w:rPr>
        <w:rFonts w:hint="default"/>
      </w:rPr>
    </w:lvl>
    <w:lvl w:ilvl="7" w:tplc="2C4014B6">
      <w:numFmt w:val="bullet"/>
      <w:lvlText w:val="•"/>
      <w:lvlJc w:val="left"/>
      <w:pPr>
        <w:ind w:left="6844" w:hanging="185"/>
      </w:pPr>
      <w:rPr>
        <w:rFonts w:hint="default"/>
      </w:rPr>
    </w:lvl>
    <w:lvl w:ilvl="8" w:tplc="E4B8F0A0">
      <w:numFmt w:val="bullet"/>
      <w:lvlText w:val="•"/>
      <w:lvlJc w:val="left"/>
      <w:pPr>
        <w:ind w:left="7805" w:hanging="185"/>
      </w:pPr>
      <w:rPr>
        <w:rFonts w:hint="default"/>
      </w:rPr>
    </w:lvl>
  </w:abstractNum>
  <w:abstractNum w:abstractNumId="1" w15:restartNumberingAfterBreak="0">
    <w:nsid w:val="19A5006C"/>
    <w:multiLevelType w:val="hybridMultilevel"/>
    <w:tmpl w:val="C834E54C"/>
    <w:lvl w:ilvl="0" w:tplc="532045F6">
      <w:start w:val="30"/>
      <w:numFmt w:val="decimal"/>
      <w:lvlText w:val="%1."/>
      <w:lvlJc w:val="left"/>
      <w:pPr>
        <w:ind w:left="116" w:hanging="370"/>
        <w:jc w:val="left"/>
      </w:pPr>
      <w:rPr>
        <w:rFonts w:ascii="Arial" w:eastAsia="Arial" w:hAnsi="Arial" w:cs="Arial" w:hint="default"/>
        <w:color w:val="221F1F"/>
        <w:spacing w:val="-1"/>
        <w:w w:val="100"/>
        <w:sz w:val="22"/>
        <w:szCs w:val="22"/>
      </w:rPr>
    </w:lvl>
    <w:lvl w:ilvl="1" w:tplc="5298F93C">
      <w:numFmt w:val="bullet"/>
      <w:lvlText w:val="–"/>
      <w:lvlJc w:val="left"/>
      <w:pPr>
        <w:ind w:left="116" w:hanging="185"/>
      </w:pPr>
      <w:rPr>
        <w:rFonts w:ascii="Arial" w:eastAsia="Arial" w:hAnsi="Arial" w:cs="Arial" w:hint="default"/>
        <w:color w:val="221F1F"/>
        <w:w w:val="100"/>
        <w:sz w:val="22"/>
        <w:szCs w:val="22"/>
      </w:rPr>
    </w:lvl>
    <w:lvl w:ilvl="2" w:tplc="22C43B0C">
      <w:numFmt w:val="bullet"/>
      <w:lvlText w:val="•"/>
      <w:lvlJc w:val="left"/>
      <w:pPr>
        <w:ind w:left="2041" w:hanging="185"/>
      </w:pPr>
      <w:rPr>
        <w:rFonts w:hint="default"/>
      </w:rPr>
    </w:lvl>
    <w:lvl w:ilvl="3" w:tplc="8362B140">
      <w:numFmt w:val="bullet"/>
      <w:lvlText w:val="•"/>
      <w:lvlJc w:val="left"/>
      <w:pPr>
        <w:ind w:left="3001" w:hanging="185"/>
      </w:pPr>
      <w:rPr>
        <w:rFonts w:hint="default"/>
      </w:rPr>
    </w:lvl>
    <w:lvl w:ilvl="4" w:tplc="96D05428">
      <w:numFmt w:val="bullet"/>
      <w:lvlText w:val="•"/>
      <w:lvlJc w:val="left"/>
      <w:pPr>
        <w:ind w:left="3962" w:hanging="185"/>
      </w:pPr>
      <w:rPr>
        <w:rFonts w:hint="default"/>
      </w:rPr>
    </w:lvl>
    <w:lvl w:ilvl="5" w:tplc="E1BCAF02">
      <w:numFmt w:val="bullet"/>
      <w:lvlText w:val="•"/>
      <w:lvlJc w:val="left"/>
      <w:pPr>
        <w:ind w:left="4923" w:hanging="185"/>
      </w:pPr>
      <w:rPr>
        <w:rFonts w:hint="default"/>
      </w:rPr>
    </w:lvl>
    <w:lvl w:ilvl="6" w:tplc="6610E83A">
      <w:numFmt w:val="bullet"/>
      <w:lvlText w:val="•"/>
      <w:lvlJc w:val="left"/>
      <w:pPr>
        <w:ind w:left="5883" w:hanging="185"/>
      </w:pPr>
      <w:rPr>
        <w:rFonts w:hint="default"/>
      </w:rPr>
    </w:lvl>
    <w:lvl w:ilvl="7" w:tplc="7B0E3720">
      <w:numFmt w:val="bullet"/>
      <w:lvlText w:val="•"/>
      <w:lvlJc w:val="left"/>
      <w:pPr>
        <w:ind w:left="6844" w:hanging="185"/>
      </w:pPr>
      <w:rPr>
        <w:rFonts w:hint="default"/>
      </w:rPr>
    </w:lvl>
    <w:lvl w:ilvl="8" w:tplc="0F207FDA">
      <w:numFmt w:val="bullet"/>
      <w:lvlText w:val="•"/>
      <w:lvlJc w:val="left"/>
      <w:pPr>
        <w:ind w:left="7805" w:hanging="185"/>
      </w:pPr>
      <w:rPr>
        <w:rFonts w:hint="default"/>
      </w:rPr>
    </w:lvl>
  </w:abstractNum>
  <w:abstractNum w:abstractNumId="2" w15:restartNumberingAfterBreak="0">
    <w:nsid w:val="32CE57E9"/>
    <w:multiLevelType w:val="hybridMultilevel"/>
    <w:tmpl w:val="BFEEB39C"/>
    <w:lvl w:ilvl="0" w:tplc="FF481212">
      <w:numFmt w:val="bullet"/>
      <w:lvlText w:val="•"/>
      <w:lvlJc w:val="left"/>
      <w:pPr>
        <w:ind w:left="116" w:hanging="139"/>
      </w:pPr>
      <w:rPr>
        <w:rFonts w:ascii="Arial" w:eastAsia="Arial" w:hAnsi="Arial" w:cs="Arial" w:hint="default"/>
        <w:color w:val="221F1F"/>
        <w:w w:val="100"/>
        <w:sz w:val="22"/>
        <w:szCs w:val="22"/>
      </w:rPr>
    </w:lvl>
    <w:lvl w:ilvl="1" w:tplc="B3A69AB0">
      <w:numFmt w:val="bullet"/>
      <w:lvlText w:val="•"/>
      <w:lvlJc w:val="left"/>
      <w:pPr>
        <w:ind w:left="1080" w:hanging="139"/>
      </w:pPr>
      <w:rPr>
        <w:rFonts w:hint="default"/>
      </w:rPr>
    </w:lvl>
    <w:lvl w:ilvl="2" w:tplc="EACE8690">
      <w:numFmt w:val="bullet"/>
      <w:lvlText w:val="•"/>
      <w:lvlJc w:val="left"/>
      <w:pPr>
        <w:ind w:left="2041" w:hanging="139"/>
      </w:pPr>
      <w:rPr>
        <w:rFonts w:hint="default"/>
      </w:rPr>
    </w:lvl>
    <w:lvl w:ilvl="3" w:tplc="DD98A1A8">
      <w:numFmt w:val="bullet"/>
      <w:lvlText w:val="•"/>
      <w:lvlJc w:val="left"/>
      <w:pPr>
        <w:ind w:left="3001" w:hanging="139"/>
      </w:pPr>
      <w:rPr>
        <w:rFonts w:hint="default"/>
      </w:rPr>
    </w:lvl>
    <w:lvl w:ilvl="4" w:tplc="3BA4644E">
      <w:numFmt w:val="bullet"/>
      <w:lvlText w:val="•"/>
      <w:lvlJc w:val="left"/>
      <w:pPr>
        <w:ind w:left="3962" w:hanging="139"/>
      </w:pPr>
      <w:rPr>
        <w:rFonts w:hint="default"/>
      </w:rPr>
    </w:lvl>
    <w:lvl w:ilvl="5" w:tplc="6480F88E">
      <w:numFmt w:val="bullet"/>
      <w:lvlText w:val="•"/>
      <w:lvlJc w:val="left"/>
      <w:pPr>
        <w:ind w:left="4923" w:hanging="139"/>
      </w:pPr>
      <w:rPr>
        <w:rFonts w:hint="default"/>
      </w:rPr>
    </w:lvl>
    <w:lvl w:ilvl="6" w:tplc="15721BCA">
      <w:numFmt w:val="bullet"/>
      <w:lvlText w:val="•"/>
      <w:lvlJc w:val="left"/>
      <w:pPr>
        <w:ind w:left="5883" w:hanging="139"/>
      </w:pPr>
      <w:rPr>
        <w:rFonts w:hint="default"/>
      </w:rPr>
    </w:lvl>
    <w:lvl w:ilvl="7" w:tplc="6534D96E">
      <w:numFmt w:val="bullet"/>
      <w:lvlText w:val="•"/>
      <w:lvlJc w:val="left"/>
      <w:pPr>
        <w:ind w:left="6844" w:hanging="139"/>
      </w:pPr>
      <w:rPr>
        <w:rFonts w:hint="default"/>
      </w:rPr>
    </w:lvl>
    <w:lvl w:ilvl="8" w:tplc="CFAEE816">
      <w:numFmt w:val="bullet"/>
      <w:lvlText w:val="•"/>
      <w:lvlJc w:val="left"/>
      <w:pPr>
        <w:ind w:left="7805" w:hanging="139"/>
      </w:pPr>
      <w:rPr>
        <w:rFonts w:hint="default"/>
      </w:rPr>
    </w:lvl>
  </w:abstractNum>
  <w:abstractNum w:abstractNumId="3" w15:restartNumberingAfterBreak="0">
    <w:nsid w:val="44F810A4"/>
    <w:multiLevelType w:val="hybridMultilevel"/>
    <w:tmpl w:val="2AC4F252"/>
    <w:lvl w:ilvl="0" w:tplc="F6745C94">
      <w:numFmt w:val="bullet"/>
      <w:lvlText w:val="-"/>
      <w:lvlJc w:val="left"/>
      <w:pPr>
        <w:ind w:left="1061" w:hanging="197"/>
      </w:pPr>
      <w:rPr>
        <w:rFonts w:ascii="Arial" w:eastAsia="Arial" w:hAnsi="Arial" w:cs="Arial" w:hint="default"/>
        <w:w w:val="100"/>
        <w:sz w:val="22"/>
        <w:szCs w:val="22"/>
      </w:rPr>
    </w:lvl>
    <w:lvl w:ilvl="1" w:tplc="05D2AC66">
      <w:numFmt w:val="bullet"/>
      <w:lvlText w:val="•"/>
      <w:lvlJc w:val="left"/>
      <w:pPr>
        <w:ind w:left="1972" w:hanging="197"/>
      </w:pPr>
      <w:rPr>
        <w:rFonts w:hint="default"/>
      </w:rPr>
    </w:lvl>
    <w:lvl w:ilvl="2" w:tplc="64C42E96">
      <w:numFmt w:val="bullet"/>
      <w:lvlText w:val="•"/>
      <w:lvlJc w:val="left"/>
      <w:pPr>
        <w:ind w:left="2885" w:hanging="197"/>
      </w:pPr>
      <w:rPr>
        <w:rFonts w:hint="default"/>
      </w:rPr>
    </w:lvl>
    <w:lvl w:ilvl="3" w:tplc="84788A84">
      <w:numFmt w:val="bullet"/>
      <w:lvlText w:val="•"/>
      <w:lvlJc w:val="left"/>
      <w:pPr>
        <w:ind w:left="3797" w:hanging="197"/>
      </w:pPr>
      <w:rPr>
        <w:rFonts w:hint="default"/>
      </w:rPr>
    </w:lvl>
    <w:lvl w:ilvl="4" w:tplc="810049C2">
      <w:numFmt w:val="bullet"/>
      <w:lvlText w:val="•"/>
      <w:lvlJc w:val="left"/>
      <w:pPr>
        <w:ind w:left="4710" w:hanging="197"/>
      </w:pPr>
      <w:rPr>
        <w:rFonts w:hint="default"/>
      </w:rPr>
    </w:lvl>
    <w:lvl w:ilvl="5" w:tplc="EAE88D5C">
      <w:numFmt w:val="bullet"/>
      <w:lvlText w:val="•"/>
      <w:lvlJc w:val="left"/>
      <w:pPr>
        <w:ind w:left="5623" w:hanging="197"/>
      </w:pPr>
      <w:rPr>
        <w:rFonts w:hint="default"/>
      </w:rPr>
    </w:lvl>
    <w:lvl w:ilvl="6" w:tplc="65CA7D04">
      <w:numFmt w:val="bullet"/>
      <w:lvlText w:val="•"/>
      <w:lvlJc w:val="left"/>
      <w:pPr>
        <w:ind w:left="6535" w:hanging="197"/>
      </w:pPr>
      <w:rPr>
        <w:rFonts w:hint="default"/>
      </w:rPr>
    </w:lvl>
    <w:lvl w:ilvl="7" w:tplc="6938FF5E">
      <w:numFmt w:val="bullet"/>
      <w:lvlText w:val="•"/>
      <w:lvlJc w:val="left"/>
      <w:pPr>
        <w:ind w:left="7448" w:hanging="197"/>
      </w:pPr>
      <w:rPr>
        <w:rFonts w:hint="default"/>
      </w:rPr>
    </w:lvl>
    <w:lvl w:ilvl="8" w:tplc="84D8C452">
      <w:numFmt w:val="bullet"/>
      <w:lvlText w:val="•"/>
      <w:lvlJc w:val="left"/>
      <w:pPr>
        <w:ind w:left="8361" w:hanging="197"/>
      </w:pPr>
      <w:rPr>
        <w:rFonts w:hint="default"/>
      </w:rPr>
    </w:lvl>
  </w:abstractNum>
  <w:abstractNum w:abstractNumId="4" w15:restartNumberingAfterBreak="0">
    <w:nsid w:val="7370624A"/>
    <w:multiLevelType w:val="hybridMultilevel"/>
    <w:tmpl w:val="EB10636A"/>
    <w:lvl w:ilvl="0" w:tplc="408CA884">
      <w:start w:val="10"/>
      <w:numFmt w:val="decimal"/>
      <w:lvlText w:val="(%1)"/>
      <w:lvlJc w:val="left"/>
      <w:pPr>
        <w:ind w:left="569" w:hanging="454"/>
        <w:jc w:val="left"/>
      </w:pPr>
      <w:rPr>
        <w:rFonts w:ascii="Arial" w:eastAsia="Arial" w:hAnsi="Arial" w:cs="Arial" w:hint="default"/>
        <w:color w:val="221F1F"/>
        <w:spacing w:val="-1"/>
        <w:w w:val="100"/>
        <w:sz w:val="22"/>
        <w:szCs w:val="22"/>
      </w:rPr>
    </w:lvl>
    <w:lvl w:ilvl="1" w:tplc="3DF07720">
      <w:numFmt w:val="bullet"/>
      <w:lvlText w:val="–"/>
      <w:lvlJc w:val="left"/>
      <w:pPr>
        <w:ind w:left="116" w:hanging="185"/>
      </w:pPr>
      <w:rPr>
        <w:rFonts w:ascii="Arial" w:eastAsia="Arial" w:hAnsi="Arial" w:cs="Arial" w:hint="default"/>
        <w:color w:val="221F1F"/>
        <w:w w:val="100"/>
        <w:sz w:val="22"/>
        <w:szCs w:val="22"/>
      </w:rPr>
    </w:lvl>
    <w:lvl w:ilvl="2" w:tplc="69320988">
      <w:numFmt w:val="bullet"/>
      <w:lvlText w:val="•"/>
      <w:lvlJc w:val="left"/>
      <w:pPr>
        <w:ind w:left="1578" w:hanging="185"/>
      </w:pPr>
      <w:rPr>
        <w:rFonts w:hint="default"/>
      </w:rPr>
    </w:lvl>
    <w:lvl w:ilvl="3" w:tplc="0F4644F8">
      <w:numFmt w:val="bullet"/>
      <w:lvlText w:val="•"/>
      <w:lvlJc w:val="left"/>
      <w:pPr>
        <w:ind w:left="2596" w:hanging="185"/>
      </w:pPr>
      <w:rPr>
        <w:rFonts w:hint="default"/>
      </w:rPr>
    </w:lvl>
    <w:lvl w:ilvl="4" w:tplc="46DE2B82">
      <w:numFmt w:val="bullet"/>
      <w:lvlText w:val="•"/>
      <w:lvlJc w:val="left"/>
      <w:pPr>
        <w:ind w:left="3615" w:hanging="185"/>
      </w:pPr>
      <w:rPr>
        <w:rFonts w:hint="default"/>
      </w:rPr>
    </w:lvl>
    <w:lvl w:ilvl="5" w:tplc="67C2067E">
      <w:numFmt w:val="bullet"/>
      <w:lvlText w:val="•"/>
      <w:lvlJc w:val="left"/>
      <w:pPr>
        <w:ind w:left="4633" w:hanging="185"/>
      </w:pPr>
      <w:rPr>
        <w:rFonts w:hint="default"/>
      </w:rPr>
    </w:lvl>
    <w:lvl w:ilvl="6" w:tplc="581C8D7C">
      <w:numFmt w:val="bullet"/>
      <w:lvlText w:val="•"/>
      <w:lvlJc w:val="left"/>
      <w:pPr>
        <w:ind w:left="5652" w:hanging="185"/>
      </w:pPr>
      <w:rPr>
        <w:rFonts w:hint="default"/>
      </w:rPr>
    </w:lvl>
    <w:lvl w:ilvl="7" w:tplc="33EC3AEA">
      <w:numFmt w:val="bullet"/>
      <w:lvlText w:val="•"/>
      <w:lvlJc w:val="left"/>
      <w:pPr>
        <w:ind w:left="6670" w:hanging="185"/>
      </w:pPr>
      <w:rPr>
        <w:rFonts w:hint="default"/>
      </w:rPr>
    </w:lvl>
    <w:lvl w:ilvl="8" w:tplc="707E201A">
      <w:numFmt w:val="bullet"/>
      <w:lvlText w:val="•"/>
      <w:lvlJc w:val="left"/>
      <w:pPr>
        <w:ind w:left="7689" w:hanging="18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51"/>
    <w:rsid w:val="00055917"/>
    <w:rsid w:val="00110D19"/>
    <w:rsid w:val="00112CEB"/>
    <w:rsid w:val="001225BF"/>
    <w:rsid w:val="001362B1"/>
    <w:rsid w:val="00152C3C"/>
    <w:rsid w:val="001727AD"/>
    <w:rsid w:val="00195190"/>
    <w:rsid w:val="001D13A0"/>
    <w:rsid w:val="001F3EC0"/>
    <w:rsid w:val="002A6F51"/>
    <w:rsid w:val="002F0D80"/>
    <w:rsid w:val="0034657B"/>
    <w:rsid w:val="00380746"/>
    <w:rsid w:val="003C530D"/>
    <w:rsid w:val="003D5F39"/>
    <w:rsid w:val="003F4DFD"/>
    <w:rsid w:val="00420211"/>
    <w:rsid w:val="00463C90"/>
    <w:rsid w:val="00464289"/>
    <w:rsid w:val="0048521B"/>
    <w:rsid w:val="004874CE"/>
    <w:rsid w:val="005331D1"/>
    <w:rsid w:val="00533393"/>
    <w:rsid w:val="005644FC"/>
    <w:rsid w:val="0056639A"/>
    <w:rsid w:val="005B4DC4"/>
    <w:rsid w:val="005C5863"/>
    <w:rsid w:val="005D6431"/>
    <w:rsid w:val="006528A5"/>
    <w:rsid w:val="006949CA"/>
    <w:rsid w:val="006A61B6"/>
    <w:rsid w:val="006C79F4"/>
    <w:rsid w:val="00764E35"/>
    <w:rsid w:val="0086245A"/>
    <w:rsid w:val="008D1BE3"/>
    <w:rsid w:val="008D4198"/>
    <w:rsid w:val="008F4975"/>
    <w:rsid w:val="009472BB"/>
    <w:rsid w:val="00960E3B"/>
    <w:rsid w:val="00965AC1"/>
    <w:rsid w:val="009F6C26"/>
    <w:rsid w:val="00A2021A"/>
    <w:rsid w:val="00A26395"/>
    <w:rsid w:val="00A405D9"/>
    <w:rsid w:val="00AA03B0"/>
    <w:rsid w:val="00B42C4A"/>
    <w:rsid w:val="00BE4B5B"/>
    <w:rsid w:val="00CA3647"/>
    <w:rsid w:val="00CF3605"/>
    <w:rsid w:val="00D32631"/>
    <w:rsid w:val="00D40CD3"/>
    <w:rsid w:val="00E063BF"/>
    <w:rsid w:val="00E20160"/>
    <w:rsid w:val="00E520FC"/>
    <w:rsid w:val="00E67809"/>
    <w:rsid w:val="00EE6F9D"/>
    <w:rsid w:val="00F47222"/>
    <w:rsid w:val="00F8463E"/>
    <w:rsid w:val="00F910A7"/>
    <w:rsid w:val="00F978E7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ED0E20-0A78-48CF-BAD2-F70723F2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61B6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6A61B6"/>
    <w:pPr>
      <w:ind w:left="125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61B6"/>
  </w:style>
  <w:style w:type="paragraph" w:styleId="ListParagraph">
    <w:name w:val="List Paragraph"/>
    <w:basedOn w:val="Normal"/>
    <w:uiPriority w:val="1"/>
    <w:qFormat/>
    <w:rsid w:val="006A61B6"/>
    <w:pPr>
      <w:spacing w:before="1"/>
      <w:ind w:left="116" w:firstLine="408"/>
    </w:pPr>
  </w:style>
  <w:style w:type="paragraph" w:customStyle="1" w:styleId="TableParagraph">
    <w:name w:val="Table Paragraph"/>
    <w:basedOn w:val="Normal"/>
    <w:uiPriority w:val="1"/>
    <w:qFormat/>
    <w:rsid w:val="006A61B6"/>
    <w:pPr>
      <w:jc w:val="center"/>
    </w:pPr>
  </w:style>
  <w:style w:type="character" w:styleId="Hyperlink">
    <w:name w:val="Hyperlink"/>
    <w:basedOn w:val="DefaultParagraphFont"/>
    <w:uiPriority w:val="99"/>
    <w:unhideWhenUsed/>
    <w:rsid w:val="00A2021A"/>
    <w:rPr>
      <w:color w:val="0000FF" w:themeColor="hyperlink"/>
      <w:u w:val="single"/>
    </w:rPr>
  </w:style>
  <w:style w:type="paragraph" w:customStyle="1" w:styleId="box467840">
    <w:name w:val="box_467840"/>
    <w:basedOn w:val="Normal"/>
    <w:rsid w:val="001D13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22"/>
    <w:rPr>
      <w:rFonts w:ascii="Segoe UI" w:eastAsia="Arial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6245A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1DA7-72D3-4629-A78D-C86BF9BB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Hrvatski Telekkom d.d.</cp:lastModifiedBy>
  <cp:revision>41</cp:revision>
  <cp:lastPrinted>2021-06-18T07:36:00Z</cp:lastPrinted>
  <dcterms:created xsi:type="dcterms:W3CDTF">2021-06-17T08:26:00Z</dcterms:created>
  <dcterms:modified xsi:type="dcterms:W3CDTF">2021-06-18T12:58:00Z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2020-07-03T00:00:00Z</vt:filetime>
  </property>
</Properties>
</file>